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6198" w:rsidRPr="00732E9E" w:rsidRDefault="00CD6198">
      <w:pPr>
        <w:rPr>
          <w:lang w:val="lv-LV"/>
        </w:rPr>
      </w:pPr>
    </w:p>
    <w:p w:rsidR="00CD6198" w:rsidRDefault="00CD6198">
      <w:pPr>
        <w:rPr>
          <w:lang w:val="lv-LV"/>
        </w:rPr>
      </w:pPr>
    </w:p>
    <w:p w:rsidR="000D14A2" w:rsidRDefault="000D14A2">
      <w:pPr>
        <w:rPr>
          <w:lang w:val="lv-LV"/>
        </w:rPr>
      </w:pPr>
    </w:p>
    <w:p w:rsidR="000D14A2" w:rsidRDefault="000D14A2">
      <w:pPr>
        <w:rPr>
          <w:lang w:val="lv-LV"/>
        </w:rPr>
      </w:pPr>
    </w:p>
    <w:p w:rsidR="000D14A2" w:rsidRDefault="000D14A2" w:rsidP="000D14A2">
      <w:pPr>
        <w:jc w:val="center"/>
        <w:rPr>
          <w:b/>
          <w:bCs/>
          <w:sz w:val="36"/>
          <w:lang w:val="lv-LV"/>
        </w:rPr>
      </w:pPr>
    </w:p>
    <w:p w:rsidR="000D14A2" w:rsidRDefault="000D14A2" w:rsidP="000D14A2">
      <w:pPr>
        <w:jc w:val="center"/>
        <w:rPr>
          <w:b/>
          <w:bCs/>
          <w:sz w:val="36"/>
          <w:lang w:val="lv-LV"/>
        </w:rPr>
      </w:pPr>
    </w:p>
    <w:p w:rsidR="000D14A2" w:rsidRDefault="000D14A2" w:rsidP="000D14A2">
      <w:pPr>
        <w:jc w:val="center"/>
        <w:rPr>
          <w:b/>
          <w:bCs/>
          <w:sz w:val="36"/>
          <w:lang w:val="lv-LV"/>
        </w:rPr>
      </w:pPr>
    </w:p>
    <w:p w:rsidR="000D14A2" w:rsidRDefault="000D14A2" w:rsidP="000D14A2">
      <w:pPr>
        <w:jc w:val="center"/>
        <w:rPr>
          <w:b/>
          <w:bCs/>
          <w:sz w:val="36"/>
          <w:lang w:val="lv-LV"/>
        </w:rPr>
      </w:pPr>
    </w:p>
    <w:p w:rsidR="000D14A2" w:rsidRDefault="000D14A2" w:rsidP="000D14A2">
      <w:pPr>
        <w:jc w:val="center"/>
        <w:rPr>
          <w:b/>
          <w:bCs/>
          <w:sz w:val="36"/>
          <w:lang w:val="lv-LV"/>
        </w:rPr>
      </w:pPr>
    </w:p>
    <w:p w:rsidR="000D14A2" w:rsidRDefault="000D14A2" w:rsidP="000D14A2">
      <w:pPr>
        <w:jc w:val="center"/>
        <w:rPr>
          <w:b/>
          <w:bCs/>
          <w:sz w:val="36"/>
          <w:lang w:val="lv-LV"/>
        </w:rPr>
      </w:pPr>
    </w:p>
    <w:p w:rsidR="000D14A2" w:rsidRPr="00D64429" w:rsidRDefault="000D14A2" w:rsidP="000D14A2">
      <w:pPr>
        <w:jc w:val="center"/>
        <w:rPr>
          <w:b/>
          <w:bCs/>
          <w:sz w:val="36"/>
          <w:lang w:val="lv-LV"/>
        </w:rPr>
      </w:pPr>
    </w:p>
    <w:p w:rsidR="000D14A2" w:rsidRDefault="000D14A2">
      <w:pPr>
        <w:rPr>
          <w:lang w:val="lv-LV"/>
        </w:rPr>
      </w:pPr>
    </w:p>
    <w:p w:rsidR="000D14A2" w:rsidRDefault="000D14A2">
      <w:pPr>
        <w:rPr>
          <w:lang w:val="lv-LV"/>
        </w:rPr>
      </w:pPr>
    </w:p>
    <w:p w:rsidR="000D14A2" w:rsidRDefault="000D14A2">
      <w:pPr>
        <w:rPr>
          <w:lang w:val="lv-LV"/>
        </w:rPr>
      </w:pPr>
    </w:p>
    <w:p w:rsidR="000D14A2" w:rsidRDefault="000D14A2">
      <w:pPr>
        <w:rPr>
          <w:lang w:val="lv-LV"/>
        </w:rPr>
      </w:pPr>
    </w:p>
    <w:p w:rsidR="000D14A2" w:rsidRPr="00732E9E" w:rsidRDefault="000D14A2">
      <w:pPr>
        <w:rPr>
          <w:lang w:val="lv-LV"/>
        </w:rPr>
      </w:pPr>
    </w:p>
    <w:p w:rsidR="00CD6198" w:rsidRPr="00732E9E" w:rsidRDefault="00CD6198">
      <w:pPr>
        <w:rPr>
          <w:lang w:val="lv-LV"/>
        </w:rPr>
      </w:pPr>
    </w:p>
    <w:p w:rsidR="00CD6198" w:rsidRDefault="000D14A2" w:rsidP="007001E6">
      <w:pPr>
        <w:jc w:val="center"/>
        <w:rPr>
          <w:b/>
          <w:sz w:val="36"/>
          <w:szCs w:val="36"/>
          <w:lang w:val="lv-LV"/>
        </w:rPr>
      </w:pPr>
      <w:bookmarkStart w:id="0" w:name="_Toc73246187"/>
      <w:r>
        <w:rPr>
          <w:b/>
          <w:sz w:val="36"/>
          <w:szCs w:val="36"/>
          <w:lang w:val="lv-LV"/>
        </w:rPr>
        <w:t>5</w:t>
      </w:r>
      <w:r w:rsidR="007001E6">
        <w:rPr>
          <w:b/>
          <w:sz w:val="36"/>
          <w:szCs w:val="36"/>
          <w:lang w:val="lv-LV"/>
        </w:rPr>
        <w:t>B</w:t>
      </w:r>
      <w:r>
        <w:rPr>
          <w:b/>
          <w:sz w:val="36"/>
          <w:szCs w:val="36"/>
          <w:lang w:val="lv-LV"/>
        </w:rPr>
        <w:t>.</w:t>
      </w:r>
      <w:r w:rsidR="001F79B1">
        <w:rPr>
          <w:b/>
          <w:sz w:val="36"/>
          <w:szCs w:val="36"/>
          <w:lang w:val="lv-LV"/>
        </w:rPr>
        <w:t xml:space="preserve"> </w:t>
      </w:r>
      <w:r w:rsidR="007001E6">
        <w:rPr>
          <w:b/>
          <w:sz w:val="36"/>
          <w:szCs w:val="36"/>
          <w:lang w:val="lv-LV"/>
        </w:rPr>
        <w:t>Apvienotā g</w:t>
      </w:r>
      <w:r w:rsidR="00AE3DEA" w:rsidRPr="000D14A2">
        <w:rPr>
          <w:b/>
          <w:sz w:val="36"/>
          <w:szCs w:val="36"/>
          <w:lang w:val="lv-LV"/>
        </w:rPr>
        <w:t xml:space="preserve">aisa kuģu </w:t>
      </w:r>
      <w:proofErr w:type="spellStart"/>
      <w:r w:rsidR="00AE3DEA" w:rsidRPr="000D14A2">
        <w:rPr>
          <w:b/>
          <w:sz w:val="36"/>
          <w:szCs w:val="36"/>
          <w:lang w:val="lv-LV"/>
        </w:rPr>
        <w:t>lido</w:t>
      </w:r>
      <w:r w:rsidR="007001E6">
        <w:rPr>
          <w:b/>
          <w:sz w:val="36"/>
          <w:szCs w:val="36"/>
          <w:lang w:val="lv-LV"/>
        </w:rPr>
        <w:t>jumderīguma</w:t>
      </w:r>
      <w:proofErr w:type="spellEnd"/>
      <w:r w:rsidR="007001E6">
        <w:rPr>
          <w:b/>
          <w:sz w:val="36"/>
          <w:szCs w:val="36"/>
          <w:lang w:val="lv-LV"/>
        </w:rPr>
        <w:t xml:space="preserve"> organizācija</w:t>
      </w:r>
      <w:bookmarkEnd w:id="0"/>
    </w:p>
    <w:p w:rsidR="001F79B1" w:rsidRPr="000D14A2" w:rsidRDefault="001F79B1" w:rsidP="007001E6">
      <w:pPr>
        <w:jc w:val="center"/>
        <w:rPr>
          <w:b/>
          <w:sz w:val="36"/>
          <w:szCs w:val="36"/>
          <w:lang w:val="lv-LV"/>
        </w:rPr>
      </w:pPr>
      <w:r>
        <w:rPr>
          <w:b/>
          <w:sz w:val="36"/>
          <w:szCs w:val="36"/>
          <w:lang w:val="lv-LV"/>
        </w:rPr>
        <w:t>(CAO daļa)</w:t>
      </w:r>
    </w:p>
    <w:p w:rsidR="00CD6198" w:rsidRPr="00732E9E" w:rsidRDefault="00CD6198">
      <w:pPr>
        <w:jc w:val="center"/>
        <w:rPr>
          <w:sz w:val="24"/>
          <w:lang w:val="lv-LV"/>
        </w:rPr>
      </w:pPr>
      <w:r w:rsidRPr="00732E9E">
        <w:rPr>
          <w:sz w:val="24"/>
          <w:lang w:val="lv-LV"/>
        </w:rPr>
        <w:br w:type="page"/>
      </w:r>
    </w:p>
    <w:p w:rsidR="00CD6198" w:rsidRPr="00732E9E" w:rsidRDefault="00CD6198">
      <w:pPr>
        <w:jc w:val="center"/>
        <w:rPr>
          <w:sz w:val="24"/>
          <w:lang w:val="lv-LV"/>
        </w:rPr>
      </w:pPr>
    </w:p>
    <w:p w:rsidR="00CD6198" w:rsidRPr="00732E9E" w:rsidRDefault="00CD6198">
      <w:pPr>
        <w:jc w:val="center"/>
        <w:rPr>
          <w:sz w:val="24"/>
          <w:lang w:val="lv-LV"/>
        </w:rPr>
      </w:pPr>
    </w:p>
    <w:p w:rsidR="00CD6198" w:rsidRPr="00732E9E" w:rsidRDefault="00CD6198">
      <w:pPr>
        <w:jc w:val="center"/>
        <w:rPr>
          <w:sz w:val="24"/>
          <w:lang w:val="lv-LV"/>
        </w:rPr>
      </w:pPr>
    </w:p>
    <w:p w:rsidR="00CD6198" w:rsidRPr="00732E9E" w:rsidRDefault="00CD6198">
      <w:pPr>
        <w:jc w:val="center"/>
        <w:rPr>
          <w:sz w:val="24"/>
          <w:lang w:val="lv-LV"/>
        </w:rPr>
      </w:pPr>
    </w:p>
    <w:p w:rsidR="00CD6198" w:rsidRPr="00732E9E" w:rsidRDefault="00CD6198">
      <w:pPr>
        <w:jc w:val="center"/>
        <w:rPr>
          <w:sz w:val="24"/>
          <w:lang w:val="lv-LV"/>
        </w:rPr>
      </w:pPr>
    </w:p>
    <w:p w:rsidR="00CD6198" w:rsidRPr="00732E9E" w:rsidRDefault="00CD6198">
      <w:pPr>
        <w:jc w:val="center"/>
        <w:rPr>
          <w:sz w:val="24"/>
          <w:lang w:val="lv-LV"/>
        </w:rPr>
      </w:pPr>
    </w:p>
    <w:p w:rsidR="00CD6198" w:rsidRPr="00732E9E" w:rsidRDefault="00CD6198">
      <w:pPr>
        <w:jc w:val="center"/>
        <w:rPr>
          <w:sz w:val="24"/>
          <w:lang w:val="lv-LV"/>
        </w:rPr>
      </w:pPr>
    </w:p>
    <w:p w:rsidR="00CD6198" w:rsidRPr="00732E9E" w:rsidRDefault="00CD6198">
      <w:pPr>
        <w:jc w:val="center"/>
        <w:rPr>
          <w:sz w:val="24"/>
          <w:lang w:val="lv-LV"/>
        </w:rPr>
      </w:pPr>
    </w:p>
    <w:p w:rsidR="00CD6198" w:rsidRPr="00732E9E" w:rsidRDefault="00CD6198">
      <w:pPr>
        <w:jc w:val="center"/>
        <w:rPr>
          <w:sz w:val="24"/>
          <w:lang w:val="lv-LV"/>
        </w:rPr>
      </w:pPr>
    </w:p>
    <w:p w:rsidR="00CD6198" w:rsidRPr="00732E9E" w:rsidRDefault="00CD6198">
      <w:pPr>
        <w:jc w:val="center"/>
        <w:rPr>
          <w:sz w:val="24"/>
          <w:lang w:val="lv-LV"/>
        </w:rPr>
      </w:pPr>
    </w:p>
    <w:p w:rsidR="00CD6198" w:rsidRPr="00732E9E" w:rsidRDefault="00CD6198">
      <w:pPr>
        <w:jc w:val="center"/>
        <w:rPr>
          <w:sz w:val="24"/>
          <w:lang w:val="lv-LV"/>
        </w:rPr>
      </w:pPr>
    </w:p>
    <w:p w:rsidR="00CD6198" w:rsidRPr="00732E9E" w:rsidRDefault="00CD6198">
      <w:pPr>
        <w:jc w:val="center"/>
        <w:rPr>
          <w:sz w:val="24"/>
          <w:lang w:val="lv-LV"/>
        </w:rPr>
      </w:pPr>
    </w:p>
    <w:p w:rsidR="00CD6198" w:rsidRPr="00732E9E" w:rsidRDefault="00CD6198">
      <w:pPr>
        <w:jc w:val="center"/>
        <w:rPr>
          <w:sz w:val="24"/>
          <w:lang w:val="lv-LV"/>
        </w:rPr>
      </w:pPr>
    </w:p>
    <w:p w:rsidR="00CD6198" w:rsidRPr="00732E9E" w:rsidRDefault="00CD6198">
      <w:pPr>
        <w:jc w:val="center"/>
        <w:rPr>
          <w:sz w:val="24"/>
          <w:lang w:val="lv-LV"/>
        </w:rPr>
      </w:pPr>
    </w:p>
    <w:p w:rsidR="00CD6198" w:rsidRPr="00732E9E" w:rsidRDefault="00CD6198">
      <w:pPr>
        <w:jc w:val="center"/>
        <w:rPr>
          <w:sz w:val="24"/>
          <w:lang w:val="lv-LV"/>
        </w:rPr>
      </w:pPr>
    </w:p>
    <w:p w:rsidR="00CD6198" w:rsidRPr="00732E9E" w:rsidRDefault="00CD6198">
      <w:pPr>
        <w:jc w:val="center"/>
        <w:rPr>
          <w:sz w:val="24"/>
          <w:lang w:val="lv-LV"/>
        </w:rPr>
      </w:pPr>
    </w:p>
    <w:p w:rsidR="009A5466" w:rsidRDefault="009A5466">
      <w:pPr>
        <w:jc w:val="center"/>
        <w:rPr>
          <w:sz w:val="24"/>
          <w:lang w:val="lv-LV"/>
        </w:rPr>
      </w:pPr>
    </w:p>
    <w:p w:rsidR="009A5466" w:rsidRDefault="009A5466">
      <w:pPr>
        <w:jc w:val="center"/>
        <w:rPr>
          <w:sz w:val="24"/>
          <w:lang w:val="lv-LV"/>
        </w:rPr>
      </w:pPr>
    </w:p>
    <w:p w:rsidR="00CD6198" w:rsidRPr="00732E9E" w:rsidRDefault="00CD6198">
      <w:pPr>
        <w:jc w:val="center"/>
        <w:rPr>
          <w:sz w:val="24"/>
          <w:lang w:val="lv-LV"/>
        </w:rPr>
      </w:pPr>
      <w:r w:rsidRPr="00732E9E">
        <w:rPr>
          <w:sz w:val="24"/>
          <w:lang w:val="lv-LV"/>
        </w:rPr>
        <w:t>BRĪVA LAPPUSE</w:t>
      </w:r>
    </w:p>
    <w:p w:rsidR="00CD6198" w:rsidRDefault="00CD6198" w:rsidP="00B70BA7">
      <w:pPr>
        <w:rPr>
          <w:sz w:val="24"/>
          <w:lang w:val="lv-LV"/>
        </w:rPr>
      </w:pPr>
      <w:r w:rsidRPr="00732E9E">
        <w:rPr>
          <w:sz w:val="24"/>
          <w:lang w:val="lv-LV"/>
        </w:rPr>
        <w:br w:type="page"/>
      </w:r>
    </w:p>
    <w:p w:rsidR="00B70BA7" w:rsidRPr="00732E9E" w:rsidRDefault="00B70BA7" w:rsidP="00B70BA7">
      <w:pPr>
        <w:rPr>
          <w:b/>
          <w:sz w:val="24"/>
          <w:lang w:val="lv-LV"/>
        </w:rPr>
      </w:pPr>
    </w:p>
    <w:p w:rsidR="00CD6198" w:rsidRPr="00732E9E" w:rsidRDefault="007001E6" w:rsidP="001F79B1">
      <w:pPr>
        <w:pStyle w:val="Heading2"/>
        <w:spacing w:before="0" w:after="0"/>
        <w:ind w:right="187"/>
        <w:rPr>
          <w:lang w:val="lv-LV"/>
        </w:rPr>
      </w:pPr>
      <w:bookmarkStart w:id="1" w:name="_Toc73246188"/>
      <w:r>
        <w:rPr>
          <w:lang w:val="lv-LV"/>
        </w:rPr>
        <w:t>5B</w:t>
      </w:r>
      <w:r w:rsidR="001F79B1">
        <w:rPr>
          <w:lang w:val="lv-LV"/>
        </w:rPr>
        <w:t xml:space="preserve">.1. </w:t>
      </w:r>
      <w:r w:rsidR="00CD6198" w:rsidRPr="00732E9E">
        <w:rPr>
          <w:lang w:val="lv-LV"/>
        </w:rPr>
        <w:t xml:space="preserve">Nodaļa- Rokasgrāmatas </w:t>
      </w:r>
      <w:r w:rsidR="00F82934">
        <w:rPr>
          <w:lang w:val="lv-LV"/>
        </w:rPr>
        <w:t>nodaļas</w:t>
      </w:r>
      <w:r w:rsidR="00CD6198" w:rsidRPr="00732E9E">
        <w:rPr>
          <w:lang w:val="lv-LV"/>
        </w:rPr>
        <w:t xml:space="preserve"> mērķis</w:t>
      </w:r>
      <w:bookmarkEnd w:id="1"/>
      <w:r w:rsidR="004B7BA6">
        <w:rPr>
          <w:lang w:val="lv-LV"/>
        </w:rPr>
        <w:t xml:space="preserve"> un apjoms</w:t>
      </w:r>
    </w:p>
    <w:p w:rsidR="00CD6198" w:rsidRPr="00732E9E" w:rsidRDefault="00CD6198" w:rsidP="00B70BA7">
      <w:pPr>
        <w:ind w:right="187"/>
        <w:jc w:val="both"/>
        <w:rPr>
          <w:sz w:val="24"/>
          <w:lang w:val="lv-LV"/>
        </w:rPr>
      </w:pPr>
    </w:p>
    <w:p w:rsidR="004B7BA6" w:rsidRPr="00CF2E82" w:rsidRDefault="00CD6198" w:rsidP="00E11F90">
      <w:pPr>
        <w:ind w:left="284" w:right="187"/>
        <w:jc w:val="both"/>
        <w:rPr>
          <w:sz w:val="24"/>
          <w:szCs w:val="24"/>
          <w:lang w:val="lv-LV"/>
        </w:rPr>
      </w:pPr>
      <w:r w:rsidRPr="00CF2E82">
        <w:rPr>
          <w:sz w:val="24"/>
          <w:szCs w:val="24"/>
          <w:lang w:val="lv-LV"/>
        </w:rPr>
        <w:t>Š</w:t>
      </w:r>
      <w:r w:rsidR="001F79B1" w:rsidRPr="00CF2E82">
        <w:rPr>
          <w:sz w:val="24"/>
          <w:szCs w:val="24"/>
          <w:lang w:val="lv-LV"/>
        </w:rPr>
        <w:t>ī</w:t>
      </w:r>
      <w:r w:rsidRPr="00CF2E82">
        <w:rPr>
          <w:sz w:val="24"/>
          <w:szCs w:val="24"/>
          <w:lang w:val="lv-LV"/>
        </w:rPr>
        <w:t xml:space="preserve"> lidotspējas rokasgrāmatas </w:t>
      </w:r>
      <w:r w:rsidR="001F79B1" w:rsidRPr="00CF2E82">
        <w:rPr>
          <w:sz w:val="24"/>
          <w:szCs w:val="24"/>
          <w:lang w:val="lv-LV"/>
        </w:rPr>
        <w:t xml:space="preserve">nodaļa </w:t>
      </w:r>
      <w:r w:rsidRPr="00CF2E82">
        <w:rPr>
          <w:sz w:val="24"/>
          <w:szCs w:val="24"/>
          <w:lang w:val="lv-LV"/>
        </w:rPr>
        <w:t xml:space="preserve">nosaka </w:t>
      </w:r>
      <w:r w:rsidR="001F79B1" w:rsidRPr="00CF2E82">
        <w:rPr>
          <w:sz w:val="24"/>
          <w:szCs w:val="24"/>
          <w:lang w:val="lv-LV"/>
        </w:rPr>
        <w:t>tos principus un procedūras</w:t>
      </w:r>
      <w:r w:rsidRPr="00CF2E82">
        <w:rPr>
          <w:sz w:val="24"/>
          <w:szCs w:val="24"/>
          <w:lang w:val="lv-LV"/>
        </w:rPr>
        <w:t xml:space="preserve"> kādas pielieto </w:t>
      </w:r>
      <w:r w:rsidR="001F79B1" w:rsidRPr="00CF2E82">
        <w:rPr>
          <w:sz w:val="24"/>
          <w:szCs w:val="24"/>
          <w:lang w:val="lv-LV"/>
        </w:rPr>
        <w:t xml:space="preserve">Valsts aģentūra “Civilās aviācijas aģentūra” veicot organizāciju apstiprināšanu atbilstoši Eiropas Komisijas Regulas 1321/2014 </w:t>
      </w:r>
      <w:proofErr w:type="spellStart"/>
      <w:r w:rsidR="004B7BA6" w:rsidRPr="00CF2E82">
        <w:rPr>
          <w:sz w:val="24"/>
          <w:szCs w:val="24"/>
          <w:lang w:val="lv-LV"/>
        </w:rPr>
        <w:t>V</w:t>
      </w:r>
      <w:r w:rsidR="007001E6" w:rsidRPr="00CF2E82">
        <w:rPr>
          <w:sz w:val="24"/>
          <w:szCs w:val="24"/>
          <w:lang w:val="lv-LV"/>
        </w:rPr>
        <w:t>d</w:t>
      </w:r>
      <w:proofErr w:type="spellEnd"/>
      <w:r w:rsidR="004B7BA6" w:rsidRPr="00CF2E82">
        <w:rPr>
          <w:sz w:val="24"/>
          <w:szCs w:val="24"/>
          <w:lang w:val="lv-LV"/>
        </w:rPr>
        <w:t xml:space="preserve"> pielikuma (CAO daļa) prasībām, kā arī veicot šādu organizāciju darbības uzraudzību. </w:t>
      </w:r>
    </w:p>
    <w:p w:rsidR="00CD6198" w:rsidRPr="00CF2E82" w:rsidRDefault="00061995" w:rsidP="00E11F90">
      <w:pPr>
        <w:ind w:left="284" w:right="187"/>
        <w:jc w:val="both"/>
        <w:rPr>
          <w:sz w:val="24"/>
          <w:szCs w:val="24"/>
          <w:lang w:val="lv-LV"/>
        </w:rPr>
      </w:pPr>
      <w:r w:rsidRPr="00CF2E82">
        <w:rPr>
          <w:sz w:val="24"/>
          <w:szCs w:val="24"/>
          <w:lang w:val="lv-LV"/>
        </w:rPr>
        <w:t xml:space="preserve">Šīs nodaļas nosacījumi tiek piemēroti gaisa </w:t>
      </w:r>
      <w:proofErr w:type="spellStart"/>
      <w:r w:rsidRPr="00CF2E82">
        <w:rPr>
          <w:sz w:val="24"/>
          <w:szCs w:val="24"/>
          <w:lang w:val="lv-LV"/>
        </w:rPr>
        <w:t>kuģie</w:t>
      </w:r>
      <w:proofErr w:type="spellEnd"/>
      <w:r w:rsidRPr="00CF2E82">
        <w:rPr>
          <w:sz w:val="24"/>
          <w:szCs w:val="24"/>
          <w:lang w:val="lv-LV"/>
        </w:rPr>
        <w:t xml:space="preserve">, kuri nav kompleksi ar motoru darbināmi gaisa kuģi, ja tos neizmanto gaisa pārvadātāji, kas licencēti atbilstoši regulas 1008/2008 nosacījumiem. </w:t>
      </w:r>
    </w:p>
    <w:p w:rsidR="00CF2E82" w:rsidRDefault="00CF2E82" w:rsidP="00E11F90">
      <w:pPr>
        <w:ind w:left="284" w:right="187"/>
        <w:jc w:val="both"/>
        <w:rPr>
          <w:sz w:val="24"/>
          <w:szCs w:val="24"/>
          <w:lang w:val="lv-LV"/>
        </w:rPr>
      </w:pPr>
      <w:r w:rsidRPr="00CF2E82">
        <w:rPr>
          <w:sz w:val="24"/>
          <w:szCs w:val="24"/>
          <w:lang w:val="lv-LV"/>
        </w:rPr>
        <w:t xml:space="preserve">CAO.A.10.: </w:t>
      </w:r>
      <w:r>
        <w:rPr>
          <w:sz w:val="24"/>
          <w:szCs w:val="24"/>
          <w:lang w:val="lv-LV"/>
        </w:rPr>
        <w:t>“</w:t>
      </w:r>
      <w:r w:rsidRPr="00CF2E82">
        <w:rPr>
          <w:sz w:val="24"/>
          <w:szCs w:val="24"/>
          <w:lang w:val="lv-LV"/>
        </w:rPr>
        <w:t xml:space="preserve">Šajā pielikumā ir noteiktas prasības, kas jāizpilda apvienotajai </w:t>
      </w:r>
      <w:proofErr w:type="spellStart"/>
      <w:r w:rsidRPr="00CF2E82">
        <w:rPr>
          <w:sz w:val="24"/>
          <w:szCs w:val="24"/>
          <w:lang w:val="lv-LV"/>
        </w:rPr>
        <w:t>lidojumderīguma</w:t>
      </w:r>
      <w:proofErr w:type="spellEnd"/>
      <w:r w:rsidRPr="00CF2E82">
        <w:rPr>
          <w:sz w:val="24"/>
          <w:szCs w:val="24"/>
          <w:lang w:val="lv-LV"/>
        </w:rPr>
        <w:t xml:space="preserve"> organizācijai (</w:t>
      </w:r>
      <w:r w:rsidRPr="00CF2E82">
        <w:rPr>
          <w:i/>
          <w:iCs/>
          <w:sz w:val="24"/>
          <w:szCs w:val="24"/>
          <w:lang w:val="lv-LV"/>
        </w:rPr>
        <w:t>CAO</w:t>
      </w:r>
      <w:r w:rsidRPr="00CF2E82">
        <w:rPr>
          <w:sz w:val="24"/>
          <w:szCs w:val="24"/>
          <w:lang w:val="lv-LV"/>
        </w:rPr>
        <w:t xml:space="preserve">), lai tai pēc pieteikuma iesniegšanas izdotu apstiprinājumu gaisa kuģu un tajos iemontējamo sastāvdaļu tehniskajai apkopei un </w:t>
      </w:r>
      <w:proofErr w:type="spellStart"/>
      <w:r w:rsidRPr="00CF2E82">
        <w:rPr>
          <w:sz w:val="24"/>
          <w:szCs w:val="24"/>
          <w:lang w:val="lv-LV"/>
        </w:rPr>
        <w:t>lidojumderīguma</w:t>
      </w:r>
      <w:proofErr w:type="spellEnd"/>
      <w:r w:rsidRPr="00CF2E82">
        <w:rPr>
          <w:sz w:val="24"/>
          <w:szCs w:val="24"/>
          <w:lang w:val="lv-LV"/>
        </w:rPr>
        <w:t xml:space="preserve"> uzturēšanas vadībai un lai tā varētu turpināt minēto darbību veikšanu, ja attiecīgie gaisa kuģi nav klasificēti kā kompleksi gaisa kuģi ar dzinēju un nav norādīti saskaņā ar Regulu (EK) Nr. 1008/2008 licencēta gaisa pārvadātāja gaisa kuģa ekspluatanta apliecībā.</w:t>
      </w:r>
      <w:r>
        <w:rPr>
          <w:sz w:val="24"/>
          <w:szCs w:val="24"/>
          <w:lang w:val="lv-LV"/>
        </w:rPr>
        <w:t>”</w:t>
      </w:r>
    </w:p>
    <w:p w:rsidR="00CF2E82" w:rsidRDefault="00CF2E82" w:rsidP="00E11F90">
      <w:pPr>
        <w:ind w:left="284" w:right="187"/>
        <w:jc w:val="both"/>
        <w:rPr>
          <w:sz w:val="24"/>
          <w:szCs w:val="24"/>
          <w:lang w:val="lv-LV"/>
        </w:rPr>
      </w:pPr>
      <w:r>
        <w:rPr>
          <w:sz w:val="24"/>
          <w:szCs w:val="24"/>
          <w:lang w:val="lv-LV"/>
        </w:rPr>
        <w:t xml:space="preserve">Apvienotai </w:t>
      </w:r>
      <w:proofErr w:type="spellStart"/>
      <w:r>
        <w:rPr>
          <w:sz w:val="24"/>
          <w:szCs w:val="24"/>
          <w:lang w:val="lv-LV"/>
        </w:rPr>
        <w:t>lidojumderīguma</w:t>
      </w:r>
      <w:proofErr w:type="spellEnd"/>
      <w:r>
        <w:rPr>
          <w:sz w:val="24"/>
          <w:szCs w:val="24"/>
          <w:lang w:val="lv-LV"/>
        </w:rPr>
        <w:t xml:space="preserve"> organizācijai var būt šādas tiesības:</w:t>
      </w:r>
    </w:p>
    <w:p w:rsidR="00CF2E82" w:rsidRDefault="00CF2E82" w:rsidP="00CF2E82">
      <w:pPr>
        <w:pStyle w:val="ListParagraph"/>
        <w:numPr>
          <w:ilvl w:val="0"/>
          <w:numId w:val="59"/>
        </w:numPr>
        <w:ind w:right="187"/>
        <w:jc w:val="both"/>
        <w:rPr>
          <w:sz w:val="24"/>
          <w:szCs w:val="24"/>
          <w:lang w:val="lv-LV"/>
        </w:rPr>
      </w:pPr>
      <w:r>
        <w:rPr>
          <w:sz w:val="24"/>
          <w:szCs w:val="24"/>
          <w:lang w:val="lv-LV"/>
        </w:rPr>
        <w:t>Veikt gaisa kuģu tehnisko apkopi;</w:t>
      </w:r>
    </w:p>
    <w:p w:rsidR="00CF2E82" w:rsidRDefault="00CF2E82" w:rsidP="00CF2E82">
      <w:pPr>
        <w:pStyle w:val="ListParagraph"/>
        <w:numPr>
          <w:ilvl w:val="0"/>
          <w:numId w:val="59"/>
        </w:numPr>
        <w:ind w:right="187"/>
        <w:jc w:val="both"/>
        <w:rPr>
          <w:sz w:val="24"/>
          <w:szCs w:val="24"/>
          <w:lang w:val="lv-LV"/>
        </w:rPr>
      </w:pPr>
      <w:r>
        <w:rPr>
          <w:sz w:val="24"/>
          <w:szCs w:val="24"/>
          <w:lang w:val="lv-LV"/>
        </w:rPr>
        <w:t xml:space="preserve">Veikt gaisa kuģu </w:t>
      </w:r>
      <w:proofErr w:type="spellStart"/>
      <w:r>
        <w:rPr>
          <w:sz w:val="24"/>
          <w:szCs w:val="24"/>
          <w:lang w:val="lv-LV"/>
        </w:rPr>
        <w:t>lidojumderīguma</w:t>
      </w:r>
      <w:proofErr w:type="spellEnd"/>
      <w:r>
        <w:rPr>
          <w:sz w:val="24"/>
          <w:szCs w:val="24"/>
          <w:lang w:val="lv-LV"/>
        </w:rPr>
        <w:t xml:space="preserve"> uzturēšanas vadību;</w:t>
      </w:r>
    </w:p>
    <w:p w:rsidR="00CF2E82" w:rsidRDefault="00CF2E82" w:rsidP="00CF2E82">
      <w:pPr>
        <w:pStyle w:val="ListParagraph"/>
        <w:numPr>
          <w:ilvl w:val="0"/>
          <w:numId w:val="59"/>
        </w:numPr>
        <w:ind w:right="187"/>
        <w:jc w:val="both"/>
        <w:rPr>
          <w:sz w:val="24"/>
          <w:szCs w:val="24"/>
          <w:lang w:val="lv-LV"/>
        </w:rPr>
      </w:pPr>
      <w:r>
        <w:rPr>
          <w:sz w:val="24"/>
          <w:szCs w:val="24"/>
          <w:lang w:val="lv-LV"/>
        </w:rPr>
        <w:t xml:space="preserve">Veikt </w:t>
      </w:r>
      <w:proofErr w:type="spellStart"/>
      <w:r>
        <w:rPr>
          <w:sz w:val="24"/>
          <w:szCs w:val="24"/>
          <w:lang w:val="lv-LV"/>
        </w:rPr>
        <w:t>lidojumderīguma</w:t>
      </w:r>
      <w:proofErr w:type="spellEnd"/>
      <w:r>
        <w:rPr>
          <w:sz w:val="24"/>
          <w:szCs w:val="24"/>
          <w:lang w:val="lv-LV"/>
        </w:rPr>
        <w:t xml:space="preserve"> pārbaudi un izdot (pagarināt) attiecīgu sertifikātu;</w:t>
      </w:r>
    </w:p>
    <w:p w:rsidR="00CF2E82" w:rsidRDefault="00CF2E82" w:rsidP="00CF2E82">
      <w:pPr>
        <w:pStyle w:val="ListParagraph"/>
        <w:numPr>
          <w:ilvl w:val="0"/>
          <w:numId w:val="59"/>
        </w:numPr>
        <w:ind w:right="187"/>
        <w:jc w:val="both"/>
        <w:rPr>
          <w:sz w:val="24"/>
          <w:szCs w:val="24"/>
          <w:lang w:val="lv-LV"/>
        </w:rPr>
      </w:pPr>
      <w:r>
        <w:rPr>
          <w:sz w:val="24"/>
          <w:szCs w:val="24"/>
          <w:lang w:val="lv-LV"/>
        </w:rPr>
        <w:t>Izsniegt lidošanas atļaujas.</w:t>
      </w:r>
    </w:p>
    <w:p w:rsidR="00CF2E82" w:rsidRPr="00CF2E82" w:rsidRDefault="00CF2E82" w:rsidP="00CF2E82">
      <w:pPr>
        <w:ind w:right="187"/>
        <w:jc w:val="both"/>
        <w:rPr>
          <w:sz w:val="24"/>
          <w:szCs w:val="24"/>
          <w:lang w:val="lv-LV"/>
        </w:rPr>
      </w:pPr>
      <w:r>
        <w:rPr>
          <w:sz w:val="24"/>
          <w:szCs w:val="24"/>
          <w:lang w:val="lv-LV"/>
        </w:rPr>
        <w:t xml:space="preserve">Organizācija var tikt apstiprināta vienai vai </w:t>
      </w:r>
      <w:proofErr w:type="spellStart"/>
      <w:r>
        <w:rPr>
          <w:sz w:val="24"/>
          <w:szCs w:val="24"/>
          <w:lang w:val="lv-LV"/>
        </w:rPr>
        <w:t>varākām</w:t>
      </w:r>
      <w:proofErr w:type="spellEnd"/>
      <w:r>
        <w:rPr>
          <w:sz w:val="24"/>
          <w:szCs w:val="24"/>
          <w:lang w:val="lv-LV"/>
        </w:rPr>
        <w:t xml:space="preserve"> funkcijām.</w:t>
      </w:r>
    </w:p>
    <w:p w:rsidR="00CD6198" w:rsidRDefault="00CD6198">
      <w:pPr>
        <w:jc w:val="both"/>
        <w:rPr>
          <w:sz w:val="24"/>
          <w:lang w:val="lv-LV"/>
        </w:rPr>
      </w:pPr>
      <w:r w:rsidRPr="00732E9E">
        <w:rPr>
          <w:sz w:val="24"/>
          <w:lang w:val="lv-LV"/>
        </w:rPr>
        <w:br w:type="page"/>
      </w:r>
    </w:p>
    <w:p w:rsidR="00B70BA7" w:rsidRPr="00732E9E" w:rsidRDefault="00B70BA7" w:rsidP="00B70BA7">
      <w:pPr>
        <w:ind w:right="187"/>
        <w:jc w:val="both"/>
        <w:rPr>
          <w:sz w:val="24"/>
          <w:lang w:val="lv-LV"/>
        </w:rPr>
      </w:pPr>
    </w:p>
    <w:p w:rsidR="00D75565" w:rsidRPr="00732E9E" w:rsidRDefault="00D75565" w:rsidP="00B70BA7">
      <w:pPr>
        <w:jc w:val="both"/>
        <w:rPr>
          <w:sz w:val="24"/>
          <w:lang w:val="lv-LV"/>
        </w:rPr>
      </w:pPr>
    </w:p>
    <w:p w:rsidR="00CD6198" w:rsidRPr="00732E9E" w:rsidRDefault="007001E6" w:rsidP="004B7BA6">
      <w:pPr>
        <w:pStyle w:val="Heading2"/>
        <w:tabs>
          <w:tab w:val="num" w:pos="1440"/>
        </w:tabs>
        <w:spacing w:before="0" w:after="0"/>
        <w:ind w:left="360"/>
        <w:rPr>
          <w:lang w:val="lv-LV"/>
        </w:rPr>
      </w:pPr>
      <w:bookmarkStart w:id="2" w:name="_Toc73246190"/>
      <w:r>
        <w:rPr>
          <w:lang w:val="lv-LV"/>
        </w:rPr>
        <w:t>5B</w:t>
      </w:r>
      <w:r w:rsidR="004B7BA6">
        <w:rPr>
          <w:lang w:val="lv-LV"/>
        </w:rPr>
        <w:t xml:space="preserve">.1.1. </w:t>
      </w:r>
      <w:r w:rsidR="00CD6198" w:rsidRPr="00732E9E">
        <w:rPr>
          <w:lang w:val="lv-LV"/>
        </w:rPr>
        <w:t>Nodaļa- Definīcijas un saīsinājumi</w:t>
      </w:r>
      <w:bookmarkEnd w:id="2"/>
    </w:p>
    <w:p w:rsidR="00CD6198" w:rsidRPr="00732E9E" w:rsidRDefault="00CD6198" w:rsidP="00B70BA7">
      <w:pPr>
        <w:jc w:val="both"/>
        <w:rPr>
          <w:sz w:val="24"/>
          <w:lang w:val="lv-LV"/>
        </w:rPr>
      </w:pPr>
    </w:p>
    <w:p w:rsidR="00CD6198" w:rsidRPr="00732E9E" w:rsidRDefault="00CD6198" w:rsidP="006F27B5">
      <w:pPr>
        <w:ind w:left="284"/>
        <w:jc w:val="both"/>
        <w:rPr>
          <w:sz w:val="24"/>
          <w:lang w:val="lv-LV"/>
        </w:rPr>
      </w:pPr>
      <w:r w:rsidRPr="00732E9E">
        <w:rPr>
          <w:sz w:val="24"/>
          <w:lang w:val="lv-LV"/>
        </w:rPr>
        <w:t xml:space="preserve">CAA- </w:t>
      </w:r>
      <w:r w:rsidR="00F618CC" w:rsidRPr="00732E9E">
        <w:rPr>
          <w:sz w:val="24"/>
          <w:lang w:val="lv-LV"/>
        </w:rPr>
        <w:t>Valsts aģentūra „Civilās aviācijas aģentūra”</w:t>
      </w:r>
    </w:p>
    <w:p w:rsidR="00CD6198" w:rsidRPr="00732E9E" w:rsidRDefault="00CD6198" w:rsidP="006F27B5">
      <w:pPr>
        <w:ind w:left="284"/>
        <w:jc w:val="both"/>
        <w:rPr>
          <w:sz w:val="24"/>
          <w:lang w:val="lv-LV"/>
        </w:rPr>
      </w:pPr>
      <w:r w:rsidRPr="00732E9E">
        <w:rPr>
          <w:sz w:val="24"/>
          <w:lang w:val="lv-LV"/>
        </w:rPr>
        <w:t>TAO- gaisa kuģu tehniskās apkopes organizācija</w:t>
      </w:r>
    </w:p>
    <w:p w:rsidR="00CD6198" w:rsidRPr="00732E9E" w:rsidRDefault="00CD6198" w:rsidP="006F27B5">
      <w:pPr>
        <w:ind w:left="284"/>
        <w:jc w:val="both"/>
        <w:rPr>
          <w:sz w:val="24"/>
          <w:lang w:val="lv-LV"/>
        </w:rPr>
      </w:pPr>
      <w:r w:rsidRPr="00732E9E">
        <w:rPr>
          <w:sz w:val="24"/>
          <w:lang w:val="lv-LV"/>
        </w:rPr>
        <w:t>TA- gaisa kuģu tehniskā apkope</w:t>
      </w:r>
    </w:p>
    <w:p w:rsidR="00CD6198" w:rsidRPr="00732E9E" w:rsidRDefault="00F618CC" w:rsidP="006F27B5">
      <w:pPr>
        <w:ind w:left="284"/>
        <w:jc w:val="both"/>
        <w:rPr>
          <w:sz w:val="24"/>
          <w:lang w:val="lv-LV"/>
        </w:rPr>
      </w:pPr>
      <w:r w:rsidRPr="00732E9E">
        <w:rPr>
          <w:sz w:val="24"/>
          <w:lang w:val="lv-LV"/>
        </w:rPr>
        <w:t>EASA- Eiropas aviācijas drošības aģentūra</w:t>
      </w:r>
    </w:p>
    <w:p w:rsidR="00CD6198" w:rsidRPr="00732E9E" w:rsidRDefault="00CD6198" w:rsidP="006F27B5">
      <w:pPr>
        <w:ind w:left="284"/>
        <w:jc w:val="both"/>
        <w:rPr>
          <w:sz w:val="24"/>
          <w:lang w:val="lv-LV"/>
        </w:rPr>
      </w:pPr>
      <w:r w:rsidRPr="00732E9E">
        <w:rPr>
          <w:sz w:val="24"/>
          <w:lang w:val="lv-LV"/>
        </w:rPr>
        <w:t xml:space="preserve">ICAO- starptautiskā civilās aviācijas organizācija </w:t>
      </w:r>
    </w:p>
    <w:p w:rsidR="00CD6198" w:rsidRDefault="00CD6198" w:rsidP="006F27B5">
      <w:pPr>
        <w:ind w:left="284"/>
        <w:jc w:val="both"/>
        <w:rPr>
          <w:sz w:val="24"/>
          <w:lang w:val="lv-LV"/>
        </w:rPr>
      </w:pPr>
      <w:r w:rsidRPr="00732E9E">
        <w:rPr>
          <w:sz w:val="24"/>
          <w:lang w:val="lv-LV"/>
        </w:rPr>
        <w:t xml:space="preserve">AMC- pielietojamie atbilstības līdzekļi </w:t>
      </w:r>
    </w:p>
    <w:p w:rsidR="004B7BA6" w:rsidRPr="00732E9E" w:rsidRDefault="004B7BA6" w:rsidP="006F27B5">
      <w:pPr>
        <w:ind w:left="284"/>
        <w:jc w:val="both"/>
        <w:rPr>
          <w:sz w:val="24"/>
          <w:lang w:val="lv-LV"/>
        </w:rPr>
      </w:pPr>
      <w:proofErr w:type="spellStart"/>
      <w:r>
        <w:rPr>
          <w:sz w:val="24"/>
          <w:lang w:val="lv-LV"/>
        </w:rPr>
        <w:t>AltAMC</w:t>
      </w:r>
      <w:proofErr w:type="spellEnd"/>
      <w:r>
        <w:rPr>
          <w:sz w:val="24"/>
          <w:lang w:val="lv-LV"/>
        </w:rPr>
        <w:t>- alternatīvie līdzekļi atbilstības panākšanai</w:t>
      </w:r>
    </w:p>
    <w:p w:rsidR="00CD6198" w:rsidRPr="00732E9E" w:rsidRDefault="00CD6198" w:rsidP="006F27B5">
      <w:pPr>
        <w:ind w:left="284"/>
        <w:jc w:val="both"/>
        <w:rPr>
          <w:sz w:val="24"/>
          <w:lang w:val="lv-LV"/>
        </w:rPr>
      </w:pPr>
      <w:r w:rsidRPr="00732E9E">
        <w:rPr>
          <w:sz w:val="24"/>
          <w:lang w:val="lv-LV"/>
        </w:rPr>
        <w:t xml:space="preserve">GM- </w:t>
      </w:r>
      <w:r w:rsidR="00F618CC" w:rsidRPr="00732E9E">
        <w:rPr>
          <w:sz w:val="24"/>
          <w:lang w:val="lv-LV"/>
        </w:rPr>
        <w:t>skaidrojošais materiāls</w:t>
      </w:r>
    </w:p>
    <w:p w:rsidR="00CD6198" w:rsidRPr="00732E9E" w:rsidRDefault="00CD6198" w:rsidP="006F27B5">
      <w:pPr>
        <w:ind w:left="284"/>
        <w:jc w:val="both"/>
        <w:rPr>
          <w:sz w:val="24"/>
          <w:lang w:val="lv-LV"/>
        </w:rPr>
      </w:pPr>
      <w:r w:rsidRPr="00732E9E">
        <w:rPr>
          <w:sz w:val="24"/>
          <w:lang w:val="lv-LV"/>
        </w:rPr>
        <w:t>LR- Latvijas Republika</w:t>
      </w:r>
    </w:p>
    <w:p w:rsidR="00CD6198" w:rsidRPr="00732E9E" w:rsidRDefault="00CD6198" w:rsidP="006F27B5">
      <w:pPr>
        <w:ind w:left="284"/>
        <w:jc w:val="both"/>
        <w:rPr>
          <w:sz w:val="24"/>
          <w:lang w:val="lv-LV"/>
        </w:rPr>
      </w:pPr>
      <w:r w:rsidRPr="00732E9E">
        <w:rPr>
          <w:sz w:val="24"/>
          <w:lang w:val="lv-LV"/>
        </w:rPr>
        <w:t>SM- Satiksmes ministrija</w:t>
      </w:r>
    </w:p>
    <w:p w:rsidR="00CD6198" w:rsidRPr="00732E9E" w:rsidRDefault="0088342B" w:rsidP="006F27B5">
      <w:pPr>
        <w:ind w:left="284"/>
        <w:jc w:val="both"/>
        <w:rPr>
          <w:sz w:val="24"/>
          <w:lang w:val="lv-LV"/>
        </w:rPr>
      </w:pPr>
      <w:r>
        <w:rPr>
          <w:sz w:val="24"/>
          <w:lang w:val="lv-LV"/>
        </w:rPr>
        <w:t>CAO</w:t>
      </w:r>
      <w:r w:rsidR="00F618CC" w:rsidRPr="00732E9E">
        <w:rPr>
          <w:sz w:val="24"/>
          <w:lang w:val="lv-LV"/>
        </w:rPr>
        <w:t>- lidotspējas uzturēšanas vadības organizācija</w:t>
      </w:r>
    </w:p>
    <w:p w:rsidR="00CD6198" w:rsidRPr="00732E9E" w:rsidRDefault="00FE2076" w:rsidP="006F27B5">
      <w:pPr>
        <w:ind w:left="284"/>
        <w:jc w:val="both"/>
        <w:rPr>
          <w:sz w:val="24"/>
          <w:lang w:val="lv-LV"/>
        </w:rPr>
      </w:pPr>
      <w:r w:rsidRPr="00732E9E">
        <w:rPr>
          <w:sz w:val="24"/>
          <w:lang w:val="lv-LV"/>
        </w:rPr>
        <w:t>CAME</w:t>
      </w:r>
      <w:r w:rsidR="00CD6198" w:rsidRPr="00732E9E">
        <w:rPr>
          <w:sz w:val="24"/>
          <w:lang w:val="lv-LV"/>
        </w:rPr>
        <w:t xml:space="preserve">- </w:t>
      </w:r>
      <w:r w:rsidRPr="00732E9E">
        <w:rPr>
          <w:sz w:val="24"/>
          <w:lang w:val="lv-LV"/>
        </w:rPr>
        <w:t xml:space="preserve">lidotspējas uzturēšanas vadības organizācijas </w:t>
      </w:r>
      <w:proofErr w:type="spellStart"/>
      <w:r w:rsidR="002F4092" w:rsidRPr="00CA364F">
        <w:rPr>
          <w:sz w:val="24"/>
          <w:lang w:val="lv-LV"/>
        </w:rPr>
        <w:t>pašraksturojums</w:t>
      </w:r>
      <w:proofErr w:type="spellEnd"/>
    </w:p>
    <w:p w:rsidR="00CD6198" w:rsidRPr="00732E9E" w:rsidRDefault="00CD6198" w:rsidP="006F27B5">
      <w:pPr>
        <w:ind w:left="284"/>
        <w:jc w:val="both"/>
        <w:rPr>
          <w:sz w:val="24"/>
          <w:lang w:val="lv-LV"/>
        </w:rPr>
      </w:pPr>
      <w:r w:rsidRPr="00732E9E">
        <w:rPr>
          <w:sz w:val="24"/>
          <w:lang w:val="lv-LV"/>
        </w:rPr>
        <w:t>MPD – tehniskās apkopes plānošanas dokuments</w:t>
      </w:r>
    </w:p>
    <w:p w:rsidR="00CD6198" w:rsidRPr="00732E9E" w:rsidRDefault="00CD6198" w:rsidP="006F27B5">
      <w:pPr>
        <w:ind w:left="284"/>
        <w:jc w:val="both"/>
        <w:rPr>
          <w:sz w:val="24"/>
          <w:lang w:val="lv-LV"/>
        </w:rPr>
      </w:pPr>
      <w:r w:rsidRPr="00732E9E">
        <w:rPr>
          <w:sz w:val="24"/>
          <w:lang w:val="lv-LV"/>
        </w:rPr>
        <w:t>MRB – tehniskās apkopes pārskata padome (</w:t>
      </w:r>
      <w:proofErr w:type="spellStart"/>
      <w:r w:rsidRPr="00732E9E">
        <w:rPr>
          <w:sz w:val="24"/>
          <w:lang w:val="lv-LV"/>
        </w:rPr>
        <w:t>Maintenance</w:t>
      </w:r>
      <w:proofErr w:type="spellEnd"/>
      <w:r w:rsidRPr="00732E9E">
        <w:rPr>
          <w:sz w:val="24"/>
          <w:lang w:val="lv-LV"/>
        </w:rPr>
        <w:t xml:space="preserve"> </w:t>
      </w:r>
      <w:proofErr w:type="spellStart"/>
      <w:r w:rsidRPr="00732E9E">
        <w:rPr>
          <w:sz w:val="24"/>
          <w:lang w:val="lv-LV"/>
        </w:rPr>
        <w:t>Review</w:t>
      </w:r>
      <w:proofErr w:type="spellEnd"/>
      <w:r w:rsidRPr="00732E9E">
        <w:rPr>
          <w:sz w:val="24"/>
          <w:lang w:val="lv-LV"/>
        </w:rPr>
        <w:t xml:space="preserve"> </w:t>
      </w:r>
      <w:proofErr w:type="spellStart"/>
      <w:r w:rsidRPr="00732E9E">
        <w:rPr>
          <w:sz w:val="24"/>
          <w:lang w:val="lv-LV"/>
        </w:rPr>
        <w:t>Board</w:t>
      </w:r>
      <w:proofErr w:type="spellEnd"/>
      <w:r w:rsidRPr="00732E9E">
        <w:rPr>
          <w:sz w:val="24"/>
          <w:lang w:val="lv-LV"/>
        </w:rPr>
        <w:t>)</w:t>
      </w:r>
    </w:p>
    <w:p w:rsidR="00CD6198" w:rsidRPr="00732E9E" w:rsidRDefault="00CD6198" w:rsidP="006F27B5">
      <w:pPr>
        <w:ind w:left="284"/>
        <w:jc w:val="both"/>
        <w:rPr>
          <w:sz w:val="24"/>
          <w:lang w:val="lv-LV"/>
        </w:rPr>
      </w:pPr>
      <w:r w:rsidRPr="00732E9E">
        <w:rPr>
          <w:sz w:val="24"/>
          <w:lang w:val="lv-LV"/>
        </w:rPr>
        <w:t>CPCP – korozijas novēršanas kontroles programma</w:t>
      </w:r>
    </w:p>
    <w:p w:rsidR="00CD6198" w:rsidRPr="00732E9E" w:rsidRDefault="00CD6198" w:rsidP="006F27B5">
      <w:pPr>
        <w:ind w:left="284"/>
        <w:jc w:val="both"/>
        <w:rPr>
          <w:sz w:val="24"/>
          <w:lang w:val="lv-LV"/>
        </w:rPr>
      </w:pPr>
      <w:r w:rsidRPr="00732E9E">
        <w:rPr>
          <w:sz w:val="24"/>
          <w:lang w:val="lv-LV"/>
        </w:rPr>
        <w:t>AOC- gaisa kuģu ekspluatanta apliecība (</w:t>
      </w:r>
      <w:proofErr w:type="spellStart"/>
      <w:r w:rsidRPr="00732E9E">
        <w:rPr>
          <w:sz w:val="24"/>
          <w:lang w:val="lv-LV"/>
        </w:rPr>
        <w:t>Air</w:t>
      </w:r>
      <w:proofErr w:type="spellEnd"/>
      <w:r w:rsidRPr="00732E9E">
        <w:rPr>
          <w:sz w:val="24"/>
          <w:lang w:val="lv-LV"/>
        </w:rPr>
        <w:t xml:space="preserve"> Operator </w:t>
      </w:r>
      <w:proofErr w:type="spellStart"/>
      <w:r w:rsidRPr="00732E9E">
        <w:rPr>
          <w:sz w:val="24"/>
          <w:lang w:val="lv-LV"/>
        </w:rPr>
        <w:t>Certificate</w:t>
      </w:r>
      <w:proofErr w:type="spellEnd"/>
      <w:r w:rsidRPr="00732E9E">
        <w:rPr>
          <w:sz w:val="24"/>
          <w:lang w:val="lv-LV"/>
        </w:rPr>
        <w:t xml:space="preserve">- ICAO, </w:t>
      </w:r>
      <w:r w:rsidR="001009D6" w:rsidRPr="00CA364F">
        <w:rPr>
          <w:sz w:val="24"/>
          <w:lang w:val="lv-LV"/>
        </w:rPr>
        <w:t>EASA</w:t>
      </w:r>
      <w:r w:rsidRPr="00732E9E">
        <w:rPr>
          <w:sz w:val="24"/>
          <w:lang w:val="lv-LV"/>
        </w:rPr>
        <w:t>)</w:t>
      </w:r>
    </w:p>
    <w:p w:rsidR="0056071E" w:rsidRDefault="0056071E" w:rsidP="006F27B5">
      <w:pPr>
        <w:ind w:left="284"/>
        <w:jc w:val="both"/>
        <w:rPr>
          <w:sz w:val="24"/>
          <w:lang w:val="lv-LV"/>
        </w:rPr>
      </w:pPr>
      <w:proofErr w:type="spellStart"/>
      <w:r w:rsidRPr="00732E9E">
        <w:rPr>
          <w:sz w:val="24"/>
          <w:lang w:val="lv-LV"/>
        </w:rPr>
        <w:t>Part</w:t>
      </w:r>
      <w:proofErr w:type="spellEnd"/>
      <w:r w:rsidRPr="00732E9E">
        <w:rPr>
          <w:sz w:val="24"/>
          <w:lang w:val="lv-LV"/>
        </w:rPr>
        <w:t xml:space="preserve"> M- regulas </w:t>
      </w:r>
      <w:r w:rsidR="00EA5294">
        <w:rPr>
          <w:sz w:val="24"/>
          <w:lang w:val="lv-LV"/>
        </w:rPr>
        <w:t>1321/2014</w:t>
      </w:r>
      <w:r w:rsidRPr="00732E9E">
        <w:rPr>
          <w:sz w:val="24"/>
          <w:lang w:val="lv-LV"/>
        </w:rPr>
        <w:t xml:space="preserve"> I pielikums</w:t>
      </w:r>
    </w:p>
    <w:p w:rsidR="004B7BA6" w:rsidRPr="00732E9E" w:rsidRDefault="004B7BA6" w:rsidP="006F27B5">
      <w:pPr>
        <w:ind w:left="284"/>
        <w:jc w:val="both"/>
        <w:rPr>
          <w:sz w:val="24"/>
          <w:lang w:val="lv-LV"/>
        </w:rPr>
      </w:pPr>
      <w:proofErr w:type="spellStart"/>
      <w:r>
        <w:rPr>
          <w:sz w:val="24"/>
          <w:lang w:val="lv-LV"/>
        </w:rPr>
        <w:t>Part</w:t>
      </w:r>
      <w:proofErr w:type="spellEnd"/>
      <w:r>
        <w:rPr>
          <w:sz w:val="24"/>
          <w:lang w:val="lv-LV"/>
        </w:rPr>
        <w:t xml:space="preserve"> ML- regulas 1321/2014 </w:t>
      </w:r>
      <w:proofErr w:type="spellStart"/>
      <w:r>
        <w:rPr>
          <w:sz w:val="24"/>
          <w:lang w:val="lv-LV"/>
        </w:rPr>
        <w:t>Vb</w:t>
      </w:r>
      <w:proofErr w:type="spellEnd"/>
      <w:r>
        <w:rPr>
          <w:sz w:val="24"/>
          <w:lang w:val="lv-LV"/>
        </w:rPr>
        <w:t xml:space="preserve"> pielikums</w:t>
      </w:r>
    </w:p>
    <w:p w:rsidR="0056071E" w:rsidRDefault="0056071E" w:rsidP="006F27B5">
      <w:pPr>
        <w:ind w:left="284"/>
        <w:jc w:val="both"/>
        <w:rPr>
          <w:sz w:val="24"/>
          <w:lang w:val="lv-LV"/>
        </w:rPr>
      </w:pPr>
      <w:proofErr w:type="spellStart"/>
      <w:r w:rsidRPr="00732E9E">
        <w:rPr>
          <w:sz w:val="24"/>
          <w:lang w:val="lv-LV"/>
        </w:rPr>
        <w:t>Part</w:t>
      </w:r>
      <w:proofErr w:type="spellEnd"/>
      <w:r w:rsidRPr="00732E9E">
        <w:rPr>
          <w:sz w:val="24"/>
          <w:lang w:val="lv-LV"/>
        </w:rPr>
        <w:t xml:space="preserve"> 145- regulas </w:t>
      </w:r>
      <w:r w:rsidR="00EA5294">
        <w:rPr>
          <w:sz w:val="24"/>
          <w:lang w:val="lv-LV"/>
        </w:rPr>
        <w:t>1321/2014</w:t>
      </w:r>
      <w:r w:rsidRPr="00732E9E">
        <w:rPr>
          <w:sz w:val="24"/>
          <w:lang w:val="lv-LV"/>
        </w:rPr>
        <w:t xml:space="preserve"> II pielikums</w:t>
      </w:r>
    </w:p>
    <w:p w:rsidR="002D65C8" w:rsidRDefault="002D65C8" w:rsidP="006F27B5">
      <w:pPr>
        <w:ind w:left="284"/>
        <w:jc w:val="both"/>
        <w:rPr>
          <w:sz w:val="24"/>
          <w:lang w:val="lv-LV"/>
        </w:rPr>
      </w:pPr>
      <w:proofErr w:type="spellStart"/>
      <w:r>
        <w:rPr>
          <w:sz w:val="24"/>
          <w:lang w:val="lv-LV"/>
        </w:rPr>
        <w:t>Part</w:t>
      </w:r>
      <w:proofErr w:type="spellEnd"/>
      <w:r>
        <w:rPr>
          <w:sz w:val="24"/>
          <w:lang w:val="lv-LV"/>
        </w:rPr>
        <w:t xml:space="preserve"> T- regulas 1321/2014 </w:t>
      </w:r>
      <w:proofErr w:type="spellStart"/>
      <w:r>
        <w:rPr>
          <w:sz w:val="24"/>
          <w:lang w:val="lv-LV"/>
        </w:rPr>
        <w:t>Va</w:t>
      </w:r>
      <w:proofErr w:type="spellEnd"/>
      <w:r>
        <w:rPr>
          <w:sz w:val="24"/>
          <w:lang w:val="lv-LV"/>
        </w:rPr>
        <w:t xml:space="preserve"> pielikums</w:t>
      </w:r>
    </w:p>
    <w:p w:rsidR="004B7BA6" w:rsidRDefault="004B7BA6" w:rsidP="006F27B5">
      <w:pPr>
        <w:ind w:left="284"/>
        <w:jc w:val="both"/>
        <w:rPr>
          <w:sz w:val="24"/>
          <w:lang w:val="lv-LV"/>
        </w:rPr>
      </w:pPr>
      <w:proofErr w:type="spellStart"/>
      <w:r>
        <w:rPr>
          <w:sz w:val="24"/>
          <w:lang w:val="lv-LV"/>
        </w:rPr>
        <w:t>Part</w:t>
      </w:r>
      <w:proofErr w:type="spellEnd"/>
      <w:r>
        <w:rPr>
          <w:sz w:val="24"/>
          <w:lang w:val="lv-LV"/>
        </w:rPr>
        <w:t xml:space="preserve"> </w:t>
      </w:r>
      <w:r w:rsidR="0088342B">
        <w:rPr>
          <w:sz w:val="24"/>
          <w:lang w:val="lv-LV"/>
        </w:rPr>
        <w:t>CAO</w:t>
      </w:r>
      <w:r>
        <w:rPr>
          <w:sz w:val="24"/>
          <w:lang w:val="lv-LV"/>
        </w:rPr>
        <w:t xml:space="preserve">- regulas 1321/2014 </w:t>
      </w:r>
      <w:proofErr w:type="spellStart"/>
      <w:r w:rsidR="0088342B">
        <w:rPr>
          <w:sz w:val="24"/>
          <w:lang w:val="lv-LV"/>
        </w:rPr>
        <w:t>Vd</w:t>
      </w:r>
      <w:proofErr w:type="spellEnd"/>
      <w:r>
        <w:rPr>
          <w:sz w:val="24"/>
          <w:lang w:val="lv-LV"/>
        </w:rPr>
        <w:t xml:space="preserve"> pielikums</w:t>
      </w:r>
    </w:p>
    <w:p w:rsidR="004B7BA6" w:rsidRDefault="004B7BA6" w:rsidP="006F27B5">
      <w:pPr>
        <w:ind w:left="284"/>
        <w:jc w:val="both"/>
        <w:rPr>
          <w:sz w:val="24"/>
          <w:lang w:val="lv-LV"/>
        </w:rPr>
      </w:pPr>
      <w:proofErr w:type="spellStart"/>
      <w:r>
        <w:rPr>
          <w:sz w:val="24"/>
          <w:lang w:val="lv-LV"/>
        </w:rPr>
        <w:t>Part</w:t>
      </w:r>
      <w:proofErr w:type="spellEnd"/>
      <w:r>
        <w:rPr>
          <w:sz w:val="24"/>
          <w:lang w:val="lv-LV"/>
        </w:rPr>
        <w:t xml:space="preserve"> CAO- regulas 1321/2014 </w:t>
      </w:r>
      <w:proofErr w:type="spellStart"/>
      <w:r>
        <w:rPr>
          <w:sz w:val="24"/>
          <w:lang w:val="lv-LV"/>
        </w:rPr>
        <w:t>Vd</w:t>
      </w:r>
      <w:proofErr w:type="spellEnd"/>
      <w:r>
        <w:rPr>
          <w:sz w:val="24"/>
          <w:lang w:val="lv-LV"/>
        </w:rPr>
        <w:t xml:space="preserve"> pielikums</w:t>
      </w:r>
    </w:p>
    <w:p w:rsidR="001026CE" w:rsidRPr="00732E9E" w:rsidRDefault="001026CE" w:rsidP="006F27B5">
      <w:pPr>
        <w:ind w:left="284"/>
        <w:jc w:val="both"/>
        <w:rPr>
          <w:sz w:val="24"/>
          <w:lang w:val="lv-LV"/>
        </w:rPr>
      </w:pPr>
      <w:r>
        <w:rPr>
          <w:sz w:val="24"/>
          <w:lang w:val="lv-LV"/>
        </w:rPr>
        <w:t>EMPIC- elektroniskā datu sistēma, kas tiek izmantota sertifikācijas un uzraudzības veikšanai</w:t>
      </w:r>
    </w:p>
    <w:p w:rsidR="00CD6198" w:rsidRDefault="00CD6198" w:rsidP="00B70BA7">
      <w:pPr>
        <w:jc w:val="both"/>
        <w:rPr>
          <w:sz w:val="24"/>
          <w:lang w:val="lv-LV"/>
        </w:rPr>
      </w:pPr>
      <w:r w:rsidRPr="00732E9E">
        <w:rPr>
          <w:sz w:val="24"/>
          <w:lang w:val="lv-LV"/>
        </w:rPr>
        <w:br w:type="page"/>
      </w:r>
    </w:p>
    <w:p w:rsidR="00D75565" w:rsidRPr="00732E9E" w:rsidRDefault="00D75565" w:rsidP="00B70BA7">
      <w:pPr>
        <w:jc w:val="both"/>
        <w:rPr>
          <w:sz w:val="24"/>
          <w:lang w:val="lv-LV"/>
        </w:rPr>
      </w:pPr>
    </w:p>
    <w:p w:rsidR="00CD6198" w:rsidRPr="00732E9E" w:rsidRDefault="007001E6" w:rsidP="001026CE">
      <w:pPr>
        <w:pStyle w:val="Heading2"/>
        <w:tabs>
          <w:tab w:val="num" w:pos="1440"/>
        </w:tabs>
        <w:spacing w:before="0" w:after="0"/>
        <w:ind w:left="360"/>
        <w:rPr>
          <w:lang w:val="lv-LV"/>
        </w:rPr>
      </w:pPr>
      <w:bookmarkStart w:id="3" w:name="_Toc73246191"/>
      <w:r>
        <w:rPr>
          <w:lang w:val="lv-LV"/>
        </w:rPr>
        <w:t>5B</w:t>
      </w:r>
      <w:r w:rsidR="001026CE">
        <w:rPr>
          <w:lang w:val="lv-LV"/>
        </w:rPr>
        <w:t xml:space="preserve">.1.2. </w:t>
      </w:r>
      <w:r w:rsidR="00CD6198" w:rsidRPr="00732E9E">
        <w:rPr>
          <w:lang w:val="lv-LV"/>
        </w:rPr>
        <w:t>Nodaļa- Atsauces</w:t>
      </w:r>
      <w:bookmarkEnd w:id="3"/>
    </w:p>
    <w:p w:rsidR="00CD6198" w:rsidRPr="00732E9E" w:rsidRDefault="00CD6198" w:rsidP="00887E86">
      <w:pPr>
        <w:ind w:left="851" w:hanging="567"/>
        <w:jc w:val="both"/>
        <w:rPr>
          <w:sz w:val="24"/>
          <w:lang w:val="lv-LV"/>
        </w:rPr>
      </w:pPr>
    </w:p>
    <w:p w:rsidR="00CD6198" w:rsidRPr="00732E9E" w:rsidRDefault="00CD6198" w:rsidP="00887E86">
      <w:pPr>
        <w:ind w:left="284" w:right="187"/>
        <w:jc w:val="both"/>
        <w:rPr>
          <w:sz w:val="24"/>
          <w:lang w:val="lv-LV"/>
        </w:rPr>
      </w:pPr>
      <w:r w:rsidRPr="00732E9E">
        <w:rPr>
          <w:sz w:val="24"/>
          <w:lang w:val="lv-LV"/>
        </w:rPr>
        <w:t>Šis lidotspējas inspektora rokasgrāmatas sējums ir izstrādāts pamatojoties uz sekojošu normatīvo dokumentu un informatīvo materiālu pamata:</w:t>
      </w:r>
    </w:p>
    <w:p w:rsidR="00CD6198" w:rsidRPr="00732E9E" w:rsidRDefault="00FE2076" w:rsidP="00887E86">
      <w:pPr>
        <w:ind w:left="851" w:right="187" w:hanging="567"/>
        <w:jc w:val="both"/>
        <w:rPr>
          <w:sz w:val="24"/>
          <w:lang w:val="lv-LV"/>
        </w:rPr>
      </w:pPr>
      <w:r w:rsidRPr="00732E9E">
        <w:rPr>
          <w:sz w:val="24"/>
          <w:lang w:val="lv-LV"/>
        </w:rPr>
        <w:t xml:space="preserve">1. Parlamenta un Padomes regula </w:t>
      </w:r>
      <w:r w:rsidR="001026CE">
        <w:rPr>
          <w:sz w:val="24"/>
          <w:lang w:val="lv-LV"/>
        </w:rPr>
        <w:t>2018/1139</w:t>
      </w:r>
      <w:r w:rsidR="00CD6198" w:rsidRPr="00732E9E">
        <w:rPr>
          <w:sz w:val="24"/>
          <w:lang w:val="lv-LV"/>
        </w:rPr>
        <w:t>;</w:t>
      </w:r>
    </w:p>
    <w:p w:rsidR="00CD6198" w:rsidRPr="00732E9E" w:rsidRDefault="00FE2076" w:rsidP="00887E86">
      <w:pPr>
        <w:ind w:left="851" w:right="187" w:hanging="567"/>
        <w:jc w:val="both"/>
        <w:rPr>
          <w:sz w:val="24"/>
          <w:lang w:val="lv-LV"/>
        </w:rPr>
      </w:pPr>
      <w:r w:rsidRPr="00732E9E">
        <w:rPr>
          <w:sz w:val="24"/>
          <w:lang w:val="lv-LV"/>
        </w:rPr>
        <w:t xml:space="preserve">2. </w:t>
      </w:r>
      <w:r w:rsidR="00CD6198" w:rsidRPr="00732E9E">
        <w:rPr>
          <w:sz w:val="24"/>
          <w:lang w:val="lv-LV"/>
        </w:rPr>
        <w:t>LR likums “Par aviāciju”;</w:t>
      </w:r>
    </w:p>
    <w:p w:rsidR="00CD6198" w:rsidRPr="00732E9E" w:rsidRDefault="00FE2076" w:rsidP="00887E86">
      <w:pPr>
        <w:ind w:left="851" w:right="187" w:hanging="567"/>
        <w:jc w:val="both"/>
        <w:rPr>
          <w:sz w:val="24"/>
          <w:lang w:val="lv-LV"/>
        </w:rPr>
      </w:pPr>
      <w:r w:rsidRPr="00732E9E">
        <w:rPr>
          <w:sz w:val="24"/>
          <w:lang w:val="lv-LV"/>
        </w:rPr>
        <w:t xml:space="preserve">3. Komisijas regula </w:t>
      </w:r>
      <w:r w:rsidR="00EA5294">
        <w:rPr>
          <w:sz w:val="24"/>
          <w:lang w:val="lv-LV"/>
        </w:rPr>
        <w:t>1321/2014</w:t>
      </w:r>
      <w:r w:rsidR="001026CE">
        <w:rPr>
          <w:sz w:val="24"/>
          <w:lang w:val="lv-LV"/>
        </w:rPr>
        <w:t>, ar labojumiem;</w:t>
      </w:r>
    </w:p>
    <w:p w:rsidR="001009D6" w:rsidRPr="00732E9E" w:rsidRDefault="001009D6" w:rsidP="00887E86">
      <w:pPr>
        <w:ind w:left="851" w:right="187" w:hanging="567"/>
        <w:jc w:val="both"/>
        <w:rPr>
          <w:sz w:val="24"/>
          <w:lang w:val="lv-LV"/>
        </w:rPr>
      </w:pPr>
      <w:r w:rsidRPr="00732E9E">
        <w:rPr>
          <w:sz w:val="24"/>
          <w:lang w:val="lv-LV"/>
        </w:rPr>
        <w:t xml:space="preserve">4. </w:t>
      </w:r>
      <w:r w:rsidRPr="00CA364F">
        <w:rPr>
          <w:sz w:val="24"/>
          <w:lang w:val="lv-LV"/>
        </w:rPr>
        <w:t xml:space="preserve">Komisijas regula </w:t>
      </w:r>
      <w:r w:rsidR="00EA5294">
        <w:rPr>
          <w:sz w:val="24"/>
          <w:lang w:val="lv-LV"/>
        </w:rPr>
        <w:t>965/2012</w:t>
      </w:r>
      <w:r w:rsidR="001026CE">
        <w:rPr>
          <w:sz w:val="24"/>
          <w:lang w:val="lv-LV"/>
        </w:rPr>
        <w:t>, ar labojumiem;</w:t>
      </w:r>
    </w:p>
    <w:p w:rsidR="00CD6198" w:rsidRPr="00732E9E" w:rsidRDefault="00FE2076" w:rsidP="00887E86">
      <w:pPr>
        <w:ind w:left="851" w:right="187" w:hanging="567"/>
        <w:jc w:val="both"/>
        <w:rPr>
          <w:sz w:val="24"/>
          <w:lang w:val="lv-LV"/>
        </w:rPr>
      </w:pPr>
      <w:r w:rsidRPr="00732E9E">
        <w:rPr>
          <w:sz w:val="24"/>
          <w:lang w:val="lv-LV"/>
        </w:rPr>
        <w:t xml:space="preserve">5. </w:t>
      </w:r>
      <w:r w:rsidR="00CD6198" w:rsidRPr="00732E9E">
        <w:rPr>
          <w:sz w:val="24"/>
          <w:lang w:val="lv-LV"/>
        </w:rPr>
        <w:t>ICAO Doc. 8335;</w:t>
      </w:r>
    </w:p>
    <w:p w:rsidR="00CD6198" w:rsidRPr="00732E9E" w:rsidRDefault="00FE2076" w:rsidP="00887E86">
      <w:pPr>
        <w:ind w:left="851" w:right="187" w:hanging="567"/>
        <w:jc w:val="both"/>
        <w:rPr>
          <w:sz w:val="24"/>
          <w:lang w:val="lv-LV"/>
        </w:rPr>
      </w:pPr>
      <w:r w:rsidRPr="00732E9E">
        <w:rPr>
          <w:sz w:val="24"/>
          <w:lang w:val="lv-LV"/>
        </w:rPr>
        <w:t xml:space="preserve">6. </w:t>
      </w:r>
      <w:r w:rsidR="00CD6198" w:rsidRPr="00732E9E">
        <w:rPr>
          <w:sz w:val="24"/>
          <w:lang w:val="lv-LV"/>
        </w:rPr>
        <w:t>ICAO Doc. 9760;</w:t>
      </w:r>
    </w:p>
    <w:p w:rsidR="00CD6198" w:rsidRPr="00732E9E" w:rsidRDefault="00FE2076" w:rsidP="00887E86">
      <w:pPr>
        <w:ind w:left="851" w:right="187" w:hanging="567"/>
        <w:rPr>
          <w:sz w:val="24"/>
          <w:lang w:val="lv-LV"/>
        </w:rPr>
      </w:pPr>
      <w:r w:rsidRPr="00732E9E">
        <w:rPr>
          <w:sz w:val="24"/>
          <w:lang w:val="lv-LV"/>
        </w:rPr>
        <w:t xml:space="preserve">7. </w:t>
      </w:r>
      <w:r w:rsidR="00CD6198" w:rsidRPr="00732E9E">
        <w:rPr>
          <w:sz w:val="24"/>
          <w:lang w:val="lv-LV"/>
        </w:rPr>
        <w:t>ICAO Doc. 9642</w:t>
      </w:r>
      <w:r w:rsidRPr="00732E9E">
        <w:rPr>
          <w:sz w:val="24"/>
          <w:lang w:val="lv-LV"/>
        </w:rPr>
        <w:t>;</w:t>
      </w:r>
    </w:p>
    <w:p w:rsidR="00FE2076" w:rsidRPr="00732E9E" w:rsidRDefault="00FE2076" w:rsidP="00887E86">
      <w:pPr>
        <w:tabs>
          <w:tab w:val="left" w:pos="8931"/>
        </w:tabs>
        <w:ind w:left="851" w:right="187" w:hanging="567"/>
        <w:rPr>
          <w:sz w:val="24"/>
          <w:lang w:val="lv-LV"/>
        </w:rPr>
      </w:pPr>
      <w:r w:rsidRPr="00732E9E">
        <w:rPr>
          <w:sz w:val="24"/>
          <w:lang w:val="lv-LV"/>
        </w:rPr>
        <w:t>8. EASA AMC un GM</w:t>
      </w:r>
      <w:r w:rsidR="0056071E" w:rsidRPr="00732E9E">
        <w:rPr>
          <w:sz w:val="24"/>
          <w:lang w:val="lv-LV"/>
        </w:rPr>
        <w:t>;</w:t>
      </w:r>
    </w:p>
    <w:p w:rsidR="0056071E" w:rsidRPr="00732E9E" w:rsidRDefault="0056071E" w:rsidP="00887E86">
      <w:pPr>
        <w:ind w:left="851" w:right="187" w:hanging="567"/>
        <w:rPr>
          <w:sz w:val="24"/>
          <w:lang w:val="lv-LV"/>
        </w:rPr>
      </w:pPr>
    </w:p>
    <w:p w:rsidR="00CD6198" w:rsidRPr="00732E9E" w:rsidRDefault="00CD6198" w:rsidP="00887E86">
      <w:pPr>
        <w:ind w:left="851" w:right="187" w:hanging="567"/>
        <w:rPr>
          <w:sz w:val="24"/>
          <w:lang w:val="lv-LV"/>
        </w:rPr>
      </w:pPr>
    </w:p>
    <w:p w:rsidR="00CD6198" w:rsidRPr="00732E9E" w:rsidRDefault="00CD6198" w:rsidP="00B70BA7">
      <w:pPr>
        <w:rPr>
          <w:sz w:val="24"/>
          <w:lang w:val="lv-LV"/>
        </w:rPr>
      </w:pPr>
    </w:p>
    <w:p w:rsidR="00CD6198" w:rsidRDefault="00CD6198" w:rsidP="00B70BA7">
      <w:pPr>
        <w:rPr>
          <w:sz w:val="24"/>
          <w:lang w:val="lv-LV"/>
        </w:rPr>
      </w:pPr>
      <w:r w:rsidRPr="00732E9E">
        <w:rPr>
          <w:sz w:val="24"/>
          <w:lang w:val="lv-LV"/>
        </w:rPr>
        <w:br w:type="page"/>
      </w:r>
    </w:p>
    <w:p w:rsidR="00D75565" w:rsidRPr="00732E9E" w:rsidRDefault="00D75565" w:rsidP="00B70BA7">
      <w:pPr>
        <w:rPr>
          <w:sz w:val="24"/>
          <w:lang w:val="lv-LV"/>
        </w:rPr>
      </w:pPr>
    </w:p>
    <w:p w:rsidR="00CD6198" w:rsidRPr="00732E9E" w:rsidRDefault="007001E6" w:rsidP="001E4EC1">
      <w:pPr>
        <w:pStyle w:val="Heading2"/>
        <w:tabs>
          <w:tab w:val="num" w:pos="1440"/>
        </w:tabs>
        <w:spacing w:before="0" w:after="0"/>
        <w:ind w:left="360" w:right="187"/>
        <w:rPr>
          <w:lang w:val="lv-LV"/>
        </w:rPr>
      </w:pPr>
      <w:bookmarkStart w:id="4" w:name="_Toc73246192"/>
      <w:r>
        <w:rPr>
          <w:lang w:val="lv-LV"/>
        </w:rPr>
        <w:t>5B</w:t>
      </w:r>
      <w:r w:rsidR="001E4EC1">
        <w:rPr>
          <w:lang w:val="lv-LV"/>
        </w:rPr>
        <w:t xml:space="preserve">.1.3. </w:t>
      </w:r>
      <w:r w:rsidR="00CD6198" w:rsidRPr="00732E9E">
        <w:rPr>
          <w:lang w:val="lv-LV"/>
        </w:rPr>
        <w:t>Vispārējā atbildība</w:t>
      </w:r>
      <w:bookmarkEnd w:id="4"/>
      <w:r w:rsidR="00C10064">
        <w:rPr>
          <w:lang w:val="lv-LV"/>
        </w:rPr>
        <w:t xml:space="preserve"> (CAO.B.030)</w:t>
      </w:r>
    </w:p>
    <w:p w:rsidR="00CD6198" w:rsidRPr="00732E9E" w:rsidRDefault="00CD6198" w:rsidP="00D75565">
      <w:pPr>
        <w:ind w:right="187"/>
        <w:jc w:val="both"/>
        <w:rPr>
          <w:sz w:val="24"/>
          <w:lang w:val="lv-LV"/>
        </w:rPr>
      </w:pPr>
    </w:p>
    <w:p w:rsidR="00CD6198" w:rsidRDefault="00CD6198" w:rsidP="00690E14">
      <w:pPr>
        <w:tabs>
          <w:tab w:val="left" w:pos="8931"/>
        </w:tabs>
        <w:ind w:left="284" w:right="187"/>
        <w:jc w:val="both"/>
        <w:rPr>
          <w:sz w:val="24"/>
          <w:lang w:val="lv-LV"/>
        </w:rPr>
      </w:pPr>
      <w:r w:rsidRPr="00732E9E">
        <w:rPr>
          <w:sz w:val="24"/>
          <w:lang w:val="lv-LV"/>
        </w:rPr>
        <w:t xml:space="preserve">Visām šajā procesā iesaistītajām personām jāievēro šajā sējumā norādītas procedūras. </w:t>
      </w:r>
    </w:p>
    <w:p w:rsidR="00C10064" w:rsidRDefault="00C10064" w:rsidP="00690E14">
      <w:pPr>
        <w:tabs>
          <w:tab w:val="left" w:pos="8931"/>
        </w:tabs>
        <w:ind w:left="284" w:right="187"/>
        <w:jc w:val="both"/>
        <w:rPr>
          <w:sz w:val="24"/>
          <w:lang w:val="lv-LV"/>
        </w:rPr>
      </w:pPr>
    </w:p>
    <w:p w:rsidR="00C10064" w:rsidRPr="00C10064" w:rsidRDefault="00C10064" w:rsidP="00690E14">
      <w:pPr>
        <w:tabs>
          <w:tab w:val="left" w:pos="8931"/>
        </w:tabs>
        <w:ind w:left="284" w:right="187"/>
        <w:jc w:val="both"/>
        <w:rPr>
          <w:sz w:val="24"/>
          <w:szCs w:val="24"/>
          <w:lang w:val="lv-LV"/>
        </w:rPr>
      </w:pPr>
      <w:r w:rsidRPr="00C10064">
        <w:rPr>
          <w:sz w:val="24"/>
          <w:szCs w:val="24"/>
          <w:lang w:val="lv-LV"/>
        </w:rPr>
        <w:t>CAA iestāde veic nepieciešamās pārbaudes un izmeklēšanu, lai pārbaudītu un pārliecinātos, vai organizācijas, par kurām tā ir atbildīga saskaņā ar CAO.1. punktu, atbilst šā pielikuma A iedaļas prasībām.</w:t>
      </w:r>
    </w:p>
    <w:p w:rsidR="00CD6198" w:rsidRPr="00732E9E" w:rsidRDefault="00CD6198" w:rsidP="00690E14">
      <w:pPr>
        <w:tabs>
          <w:tab w:val="left" w:pos="8931"/>
        </w:tabs>
        <w:ind w:left="284" w:right="187"/>
        <w:jc w:val="both"/>
        <w:rPr>
          <w:sz w:val="24"/>
          <w:lang w:val="lv-LV"/>
        </w:rPr>
      </w:pPr>
    </w:p>
    <w:p w:rsidR="00CD6198" w:rsidRPr="00732E9E" w:rsidRDefault="00CD6198" w:rsidP="00690E14">
      <w:pPr>
        <w:tabs>
          <w:tab w:val="left" w:pos="8931"/>
        </w:tabs>
        <w:ind w:left="284" w:right="187"/>
        <w:jc w:val="both"/>
        <w:rPr>
          <w:sz w:val="24"/>
          <w:lang w:val="lv-LV"/>
        </w:rPr>
      </w:pPr>
      <w:r w:rsidRPr="00732E9E">
        <w:rPr>
          <w:sz w:val="24"/>
          <w:lang w:val="lv-LV"/>
        </w:rPr>
        <w:t xml:space="preserve">LR CAA direktoram ir vispārēja atbildība par </w:t>
      </w:r>
      <w:r w:rsidR="009963D8">
        <w:rPr>
          <w:sz w:val="24"/>
          <w:lang w:val="lv-LV"/>
        </w:rPr>
        <w:t xml:space="preserve">apvienoto </w:t>
      </w:r>
      <w:r w:rsidR="00D4127C">
        <w:rPr>
          <w:sz w:val="24"/>
          <w:lang w:val="lv-LV"/>
        </w:rPr>
        <w:t xml:space="preserve">gaisa kuģu </w:t>
      </w:r>
      <w:proofErr w:type="spellStart"/>
      <w:r w:rsidR="00D4127C">
        <w:rPr>
          <w:sz w:val="24"/>
          <w:lang w:val="lv-LV"/>
        </w:rPr>
        <w:t>lidojumderīguma</w:t>
      </w:r>
      <w:proofErr w:type="spellEnd"/>
      <w:r w:rsidR="00D4127C">
        <w:rPr>
          <w:sz w:val="24"/>
          <w:lang w:val="lv-LV"/>
        </w:rPr>
        <w:t xml:space="preserve">  organizāciju</w:t>
      </w:r>
      <w:r w:rsidR="009963D8">
        <w:rPr>
          <w:sz w:val="24"/>
          <w:lang w:val="lv-LV"/>
        </w:rPr>
        <w:t xml:space="preserve"> sertifikāciju un darbības uzraudzību. </w:t>
      </w:r>
      <w:r w:rsidRPr="00732E9E">
        <w:rPr>
          <w:sz w:val="24"/>
          <w:lang w:val="lv-LV"/>
        </w:rPr>
        <w:t>CAA direktors ir atbildīgs par to, lai CAA rīcībā būtu atbilstoši kvalificēti un šī uzdevuma veikšanai sagatavoti speciālisti un visi nepieciešamie materiāli tehniskie resursi.</w:t>
      </w:r>
    </w:p>
    <w:p w:rsidR="00CD6198" w:rsidRPr="00732E9E" w:rsidRDefault="00CD6198" w:rsidP="00690E14">
      <w:pPr>
        <w:tabs>
          <w:tab w:val="left" w:pos="8931"/>
        </w:tabs>
        <w:ind w:left="284" w:right="187"/>
        <w:jc w:val="both"/>
        <w:rPr>
          <w:sz w:val="24"/>
          <w:lang w:val="lv-LV"/>
        </w:rPr>
      </w:pPr>
    </w:p>
    <w:p w:rsidR="00CD6198" w:rsidRPr="00732E9E" w:rsidRDefault="00CD6198" w:rsidP="00690E14">
      <w:pPr>
        <w:tabs>
          <w:tab w:val="left" w:pos="8931"/>
        </w:tabs>
        <w:ind w:left="284" w:right="187"/>
        <w:jc w:val="both"/>
        <w:rPr>
          <w:sz w:val="24"/>
          <w:lang w:val="lv-LV"/>
        </w:rPr>
      </w:pPr>
      <w:r w:rsidRPr="00732E9E">
        <w:rPr>
          <w:sz w:val="24"/>
          <w:lang w:val="lv-LV"/>
        </w:rPr>
        <w:t>CAA lietvedība ir atbildīga par administratīvām procedūrām, kas saistītas ar nepieciešamo dokumentu plūsmas nodrošināšanu.</w:t>
      </w:r>
      <w:r w:rsidR="00D4127C">
        <w:rPr>
          <w:sz w:val="24"/>
          <w:lang w:val="lv-LV"/>
        </w:rPr>
        <w:t xml:space="preserve"> CAA personāla nodaļa ir atbildīga par personāla kvalifikācijas un tās uzturēšanas nodrošināšanu.</w:t>
      </w:r>
    </w:p>
    <w:p w:rsidR="00CD6198" w:rsidRPr="00732E9E" w:rsidRDefault="00CD6198" w:rsidP="00690E14">
      <w:pPr>
        <w:tabs>
          <w:tab w:val="left" w:pos="8931"/>
        </w:tabs>
        <w:ind w:left="284" w:right="187"/>
        <w:jc w:val="both"/>
        <w:rPr>
          <w:sz w:val="24"/>
          <w:lang w:val="lv-LV"/>
        </w:rPr>
      </w:pPr>
    </w:p>
    <w:p w:rsidR="00CD6198" w:rsidRPr="00732E9E" w:rsidRDefault="00CD6198" w:rsidP="00690E14">
      <w:pPr>
        <w:tabs>
          <w:tab w:val="left" w:pos="8931"/>
        </w:tabs>
        <w:ind w:left="284" w:right="187"/>
        <w:jc w:val="both"/>
        <w:rPr>
          <w:sz w:val="24"/>
          <w:lang w:val="lv-LV"/>
        </w:rPr>
      </w:pPr>
      <w:r w:rsidRPr="00732E9E">
        <w:rPr>
          <w:sz w:val="24"/>
          <w:lang w:val="lv-LV"/>
        </w:rPr>
        <w:t xml:space="preserve">CAA lidotspējas daļas vadītājs ir atbildīgs par attiecīgi kvalificētu un sagatavotu inspektoru nozīmēšanu šīs darbības veikšanai, kā arī gaisa kuģu </w:t>
      </w:r>
      <w:r w:rsidR="00E80B13" w:rsidRPr="00732E9E">
        <w:rPr>
          <w:sz w:val="24"/>
          <w:lang w:val="lv-LV"/>
        </w:rPr>
        <w:t>lidotspējas uzturēšanas vadības organizāciju sertifikātu</w:t>
      </w:r>
      <w:r w:rsidRPr="00732E9E">
        <w:rPr>
          <w:sz w:val="24"/>
          <w:lang w:val="lv-LV"/>
        </w:rPr>
        <w:t xml:space="preserve"> parakstīšanu, kā arī citu, ar saistīto dokumentu apstiprināšanu, ja to, atbilstoši savam amata aprakstam, neveic cita attiecīgi akreditēta persona. Atbild par </w:t>
      </w:r>
      <w:r w:rsidR="00E80B13" w:rsidRPr="00732E9E">
        <w:rPr>
          <w:sz w:val="24"/>
          <w:lang w:val="lv-LV"/>
        </w:rPr>
        <w:t>EASA</w:t>
      </w:r>
      <w:r w:rsidRPr="00732E9E">
        <w:rPr>
          <w:sz w:val="24"/>
          <w:lang w:val="lv-LV"/>
        </w:rPr>
        <w:t xml:space="preserve"> </w:t>
      </w:r>
      <w:proofErr w:type="spellStart"/>
      <w:r w:rsidRPr="00732E9E">
        <w:rPr>
          <w:sz w:val="24"/>
          <w:lang w:val="lv-LV"/>
        </w:rPr>
        <w:t>Form</w:t>
      </w:r>
      <w:proofErr w:type="spellEnd"/>
      <w:r w:rsidRPr="00732E9E">
        <w:rPr>
          <w:sz w:val="24"/>
          <w:lang w:val="lv-LV"/>
        </w:rPr>
        <w:t xml:space="preserve"> </w:t>
      </w:r>
      <w:r w:rsidR="00C10064">
        <w:rPr>
          <w:sz w:val="24"/>
          <w:lang w:val="lv-LV"/>
        </w:rPr>
        <w:t>6</w:t>
      </w:r>
      <w:r w:rsidR="009963D8">
        <w:rPr>
          <w:sz w:val="24"/>
          <w:lang w:val="lv-LV"/>
        </w:rPr>
        <w:t>1</w:t>
      </w:r>
      <w:r w:rsidRPr="00732E9E">
        <w:rPr>
          <w:sz w:val="24"/>
          <w:lang w:val="lv-LV"/>
        </w:rPr>
        <w:t>3</w:t>
      </w:r>
      <w:r w:rsidR="00D4127C">
        <w:rPr>
          <w:sz w:val="24"/>
          <w:lang w:val="lv-LV"/>
        </w:rPr>
        <w:t xml:space="preserve"> (F</w:t>
      </w:r>
      <w:r w:rsidR="00763642">
        <w:rPr>
          <w:sz w:val="24"/>
          <w:lang w:val="lv-LV"/>
        </w:rPr>
        <w:t>6</w:t>
      </w:r>
      <w:r w:rsidR="00D4127C">
        <w:rPr>
          <w:sz w:val="24"/>
          <w:lang w:val="lv-LV"/>
        </w:rPr>
        <w:t>13)</w:t>
      </w:r>
      <w:r w:rsidRPr="00732E9E">
        <w:rPr>
          <w:sz w:val="24"/>
          <w:lang w:val="lv-LV"/>
        </w:rPr>
        <w:t xml:space="preserve"> kvalitātes auditu, ja organizācijas novērtēšanu veic gaisa kuģu tehniskās apkopes uzraudzības nodaļas vadītājs.</w:t>
      </w:r>
    </w:p>
    <w:p w:rsidR="00CD6198" w:rsidRPr="00732E9E" w:rsidRDefault="00CD6198" w:rsidP="00690E14">
      <w:pPr>
        <w:tabs>
          <w:tab w:val="left" w:pos="8931"/>
        </w:tabs>
        <w:ind w:left="284" w:right="187"/>
        <w:jc w:val="both"/>
        <w:rPr>
          <w:sz w:val="24"/>
          <w:lang w:val="lv-LV"/>
        </w:rPr>
      </w:pPr>
    </w:p>
    <w:p w:rsidR="00CD6198" w:rsidRPr="00732E9E" w:rsidRDefault="00CD6198" w:rsidP="00690E14">
      <w:pPr>
        <w:tabs>
          <w:tab w:val="left" w:pos="8931"/>
        </w:tabs>
        <w:ind w:left="284" w:right="187"/>
        <w:jc w:val="both"/>
        <w:rPr>
          <w:sz w:val="24"/>
          <w:lang w:val="lv-LV"/>
        </w:rPr>
      </w:pPr>
      <w:r w:rsidRPr="00732E9E">
        <w:rPr>
          <w:sz w:val="24"/>
          <w:lang w:val="lv-LV"/>
        </w:rPr>
        <w:t xml:space="preserve">CAA lidotspējas daļas gaisa kuģu tehniskās apkopes uzraudzības nodaļas vadītājs ir atbildīgs par </w:t>
      </w:r>
      <w:r w:rsidR="00E80B13" w:rsidRPr="00732E9E">
        <w:rPr>
          <w:sz w:val="24"/>
          <w:lang w:val="lv-LV"/>
        </w:rPr>
        <w:t xml:space="preserve">gaisa kuģu lidotspējas uzturēšanas vadības organizāciju </w:t>
      </w:r>
      <w:r w:rsidRPr="00732E9E">
        <w:rPr>
          <w:sz w:val="24"/>
          <w:lang w:val="lv-LV"/>
        </w:rPr>
        <w:t xml:space="preserve">apstiprināšanas un uzraudzības procedūru un ar to saistītās lietvedības funkcijas nodrošināšanu, kā arī par dokumentācijas plūsmas nodrošināšanu daļas ietvaros un savlaicīgu izskatīto dokumentu un </w:t>
      </w:r>
      <w:r w:rsidR="00EA5294">
        <w:rPr>
          <w:sz w:val="24"/>
          <w:lang w:val="lv-LV"/>
        </w:rPr>
        <w:t>apstiprinājuma vēstuli</w:t>
      </w:r>
      <w:r w:rsidRPr="00732E9E">
        <w:rPr>
          <w:sz w:val="24"/>
          <w:lang w:val="lv-LV"/>
        </w:rPr>
        <w:t xml:space="preserve"> nodošanu citām CAA struktūrvienībām. Nodaļas vadītājs ir atbildīgs par tās gaisa kuģu </w:t>
      </w:r>
      <w:proofErr w:type="spellStart"/>
      <w:r w:rsidR="00D4127C">
        <w:rPr>
          <w:sz w:val="24"/>
          <w:lang w:val="lv-LV"/>
        </w:rPr>
        <w:t>lidojumderīguma</w:t>
      </w:r>
      <w:proofErr w:type="spellEnd"/>
      <w:r w:rsidR="001E4EC1">
        <w:rPr>
          <w:sz w:val="24"/>
          <w:lang w:val="lv-LV"/>
        </w:rPr>
        <w:t xml:space="preserve"> uzturēšanas vadības</w:t>
      </w:r>
      <w:r w:rsidR="00D4127C">
        <w:rPr>
          <w:sz w:val="24"/>
          <w:lang w:val="lv-LV"/>
        </w:rPr>
        <w:t xml:space="preserve"> organizāciju</w:t>
      </w:r>
      <w:r w:rsidR="00195D75" w:rsidRPr="00732E9E">
        <w:rPr>
          <w:sz w:val="24"/>
          <w:lang w:val="lv-LV"/>
        </w:rPr>
        <w:t xml:space="preserve"> </w:t>
      </w:r>
      <w:r w:rsidRPr="00732E9E">
        <w:rPr>
          <w:sz w:val="24"/>
          <w:lang w:val="lv-LV"/>
        </w:rPr>
        <w:t xml:space="preserve">saistītās dokumentācijas apstiprināšanu, kas noteikta viņa amata aprakstā un, kuru izpildei viņš ir akreditēts. Nodaļas vadītājs veic arī lidotspējas inspektora funkcijas. Atbild par </w:t>
      </w:r>
      <w:r w:rsidR="00E80B13" w:rsidRPr="00732E9E">
        <w:rPr>
          <w:sz w:val="24"/>
          <w:lang w:val="lv-LV"/>
        </w:rPr>
        <w:t>EASA</w:t>
      </w:r>
      <w:r w:rsidRPr="00732E9E">
        <w:rPr>
          <w:sz w:val="24"/>
          <w:lang w:val="lv-LV"/>
        </w:rPr>
        <w:t xml:space="preserve"> </w:t>
      </w:r>
      <w:proofErr w:type="spellStart"/>
      <w:r w:rsidRPr="00732E9E">
        <w:rPr>
          <w:sz w:val="24"/>
          <w:lang w:val="lv-LV"/>
        </w:rPr>
        <w:t>Form</w:t>
      </w:r>
      <w:proofErr w:type="spellEnd"/>
      <w:r w:rsidRPr="00732E9E">
        <w:rPr>
          <w:sz w:val="24"/>
          <w:lang w:val="lv-LV"/>
        </w:rPr>
        <w:t xml:space="preserve"> </w:t>
      </w:r>
      <w:r w:rsidR="00C10064">
        <w:rPr>
          <w:sz w:val="24"/>
          <w:lang w:val="lv-LV"/>
        </w:rPr>
        <w:t>6</w:t>
      </w:r>
      <w:r w:rsidRPr="00732E9E">
        <w:rPr>
          <w:sz w:val="24"/>
          <w:lang w:val="lv-LV"/>
        </w:rPr>
        <w:t>13</w:t>
      </w:r>
      <w:r w:rsidR="00D4127C">
        <w:rPr>
          <w:sz w:val="24"/>
          <w:lang w:val="lv-LV"/>
        </w:rPr>
        <w:t xml:space="preserve"> (</w:t>
      </w:r>
      <w:r w:rsidR="001E4EC1">
        <w:rPr>
          <w:sz w:val="24"/>
          <w:lang w:val="lv-LV"/>
        </w:rPr>
        <w:t>F</w:t>
      </w:r>
      <w:r w:rsidR="00763642">
        <w:rPr>
          <w:sz w:val="24"/>
          <w:lang w:val="lv-LV"/>
        </w:rPr>
        <w:t>6</w:t>
      </w:r>
      <w:r w:rsidR="00D4127C">
        <w:rPr>
          <w:sz w:val="24"/>
          <w:lang w:val="lv-LV"/>
        </w:rPr>
        <w:t>13)</w:t>
      </w:r>
      <w:r w:rsidRPr="00732E9E">
        <w:rPr>
          <w:sz w:val="24"/>
          <w:lang w:val="lv-LV"/>
        </w:rPr>
        <w:t xml:space="preserve"> kvalitātes auditu, ja organizācijas novērtēšanu neveic pats personīgi.</w:t>
      </w:r>
    </w:p>
    <w:p w:rsidR="00CD6198" w:rsidRPr="00732E9E" w:rsidRDefault="00CD6198" w:rsidP="00690E14">
      <w:pPr>
        <w:tabs>
          <w:tab w:val="left" w:pos="8931"/>
        </w:tabs>
        <w:ind w:left="284" w:right="187"/>
        <w:jc w:val="both"/>
        <w:rPr>
          <w:sz w:val="24"/>
          <w:lang w:val="lv-LV"/>
        </w:rPr>
      </w:pPr>
    </w:p>
    <w:p w:rsidR="00CD6198" w:rsidRDefault="00CD6198" w:rsidP="00690E14">
      <w:pPr>
        <w:tabs>
          <w:tab w:val="left" w:pos="8931"/>
        </w:tabs>
        <w:ind w:left="284" w:right="187"/>
        <w:jc w:val="both"/>
        <w:rPr>
          <w:sz w:val="24"/>
          <w:lang w:val="lv-LV"/>
        </w:rPr>
      </w:pPr>
      <w:r w:rsidRPr="00732E9E">
        <w:rPr>
          <w:sz w:val="24"/>
          <w:lang w:val="lv-LV"/>
        </w:rPr>
        <w:t xml:space="preserve">CAA lidotspējas inspektors (atbildīgais inspektors) ir atbildīgs par atbilstības tehnisko novērtējumu. Viņš ir atbildīgs par iesniegtās dokumentācijas objektīvu izvērtēšanu, inspekcijas (audita) veikšanu, kā arī par izdarīto tehnisko </w:t>
      </w:r>
      <w:r w:rsidR="004F1418">
        <w:rPr>
          <w:sz w:val="24"/>
          <w:lang w:val="lv-LV"/>
        </w:rPr>
        <w:t>atzinumu</w:t>
      </w:r>
      <w:r w:rsidRPr="00732E9E">
        <w:rPr>
          <w:sz w:val="24"/>
          <w:lang w:val="lv-LV"/>
        </w:rPr>
        <w:t xml:space="preserve"> par </w:t>
      </w:r>
      <w:r w:rsidR="00E80B13" w:rsidRPr="00732E9E">
        <w:rPr>
          <w:sz w:val="24"/>
          <w:lang w:val="lv-LV"/>
        </w:rPr>
        <w:t xml:space="preserve">gaisa kuģu lidotspējas uzturēšanas vadības organizāciju </w:t>
      </w:r>
      <w:r w:rsidRPr="00732E9E">
        <w:rPr>
          <w:sz w:val="24"/>
          <w:lang w:val="lv-LV"/>
        </w:rPr>
        <w:t xml:space="preserve">atbilstību vai neatbilstību </w:t>
      </w:r>
      <w:r w:rsidR="00E80B13" w:rsidRPr="00732E9E">
        <w:rPr>
          <w:sz w:val="24"/>
          <w:lang w:val="lv-LV"/>
        </w:rPr>
        <w:t xml:space="preserve">regulas </w:t>
      </w:r>
      <w:r w:rsidR="00EA5294">
        <w:rPr>
          <w:sz w:val="24"/>
          <w:lang w:val="lv-LV"/>
        </w:rPr>
        <w:t>1321/2014</w:t>
      </w:r>
      <w:r w:rsidR="00E80B13" w:rsidRPr="00732E9E">
        <w:rPr>
          <w:sz w:val="24"/>
          <w:lang w:val="lv-LV"/>
        </w:rPr>
        <w:t xml:space="preserve"> </w:t>
      </w:r>
      <w:proofErr w:type="spellStart"/>
      <w:r w:rsidR="001E4EC1">
        <w:rPr>
          <w:sz w:val="24"/>
          <w:lang w:val="lv-LV"/>
        </w:rPr>
        <w:t>V</w:t>
      </w:r>
      <w:r w:rsidR="009963D8">
        <w:rPr>
          <w:sz w:val="24"/>
          <w:lang w:val="lv-LV"/>
        </w:rPr>
        <w:t>d</w:t>
      </w:r>
      <w:proofErr w:type="spellEnd"/>
      <w:r w:rsidR="001E4EC1">
        <w:rPr>
          <w:sz w:val="24"/>
          <w:lang w:val="lv-LV"/>
        </w:rPr>
        <w:t xml:space="preserve"> </w:t>
      </w:r>
      <w:r w:rsidR="00E80B13" w:rsidRPr="00732E9E">
        <w:rPr>
          <w:sz w:val="24"/>
          <w:lang w:val="lv-LV"/>
        </w:rPr>
        <w:t>pielikuma (</w:t>
      </w:r>
      <w:proofErr w:type="spellStart"/>
      <w:r w:rsidR="00E80B13" w:rsidRPr="00732E9E">
        <w:rPr>
          <w:sz w:val="24"/>
          <w:lang w:val="lv-LV"/>
        </w:rPr>
        <w:t>Part</w:t>
      </w:r>
      <w:proofErr w:type="spellEnd"/>
      <w:r w:rsidR="00E80B13" w:rsidRPr="00732E9E">
        <w:rPr>
          <w:sz w:val="24"/>
          <w:lang w:val="lv-LV"/>
        </w:rPr>
        <w:t xml:space="preserve"> </w:t>
      </w:r>
      <w:r w:rsidR="001E4EC1">
        <w:rPr>
          <w:sz w:val="24"/>
          <w:lang w:val="lv-LV"/>
        </w:rPr>
        <w:t>CAO</w:t>
      </w:r>
      <w:r w:rsidR="00E80B13" w:rsidRPr="00732E9E">
        <w:rPr>
          <w:sz w:val="24"/>
          <w:lang w:val="lv-LV"/>
        </w:rPr>
        <w:t>)</w:t>
      </w:r>
      <w:r w:rsidRPr="00732E9E">
        <w:rPr>
          <w:sz w:val="24"/>
          <w:lang w:val="lv-LV"/>
        </w:rPr>
        <w:t xml:space="preserve"> prasībām.</w:t>
      </w:r>
    </w:p>
    <w:p w:rsidR="001E4EC1" w:rsidRDefault="001E4EC1" w:rsidP="00690E14">
      <w:pPr>
        <w:tabs>
          <w:tab w:val="left" w:pos="8931"/>
        </w:tabs>
        <w:ind w:left="284" w:right="187"/>
        <w:jc w:val="both"/>
        <w:rPr>
          <w:sz w:val="24"/>
          <w:lang w:val="lv-LV"/>
        </w:rPr>
      </w:pPr>
    </w:p>
    <w:p w:rsidR="001E4EC1" w:rsidRDefault="001E4EC1" w:rsidP="00690E14">
      <w:pPr>
        <w:tabs>
          <w:tab w:val="left" w:pos="8931"/>
        </w:tabs>
        <w:ind w:left="284" w:right="187"/>
        <w:jc w:val="both"/>
        <w:rPr>
          <w:sz w:val="24"/>
          <w:lang w:val="lv-LV"/>
        </w:rPr>
      </w:pPr>
      <w:r>
        <w:rPr>
          <w:sz w:val="24"/>
          <w:lang w:val="lv-LV"/>
        </w:rPr>
        <w:t xml:space="preserve">CAA gaisa kuģu lietvedības un reģistrācijas inspektors ir atbildīgs par gaisa kuģu </w:t>
      </w:r>
      <w:proofErr w:type="spellStart"/>
      <w:r>
        <w:rPr>
          <w:sz w:val="24"/>
          <w:lang w:val="lv-LV"/>
        </w:rPr>
        <w:t>lidojumderīguma</w:t>
      </w:r>
      <w:proofErr w:type="spellEnd"/>
      <w:r>
        <w:rPr>
          <w:sz w:val="24"/>
          <w:lang w:val="lv-LV"/>
        </w:rPr>
        <w:t xml:space="preserve"> uzturēšanas vadības organizāciju lietvedības uzturēšanu, kontrolējot savlaicīgu datu ievadīšanu EMPIC sistēmā. Atbild par savlaicīgu EMPIC sistēmas pielāgošanu, mainoties regulējošiem dokumentiem.</w:t>
      </w:r>
    </w:p>
    <w:p w:rsidR="001E4EC1" w:rsidRDefault="001E4EC1" w:rsidP="00690E14">
      <w:pPr>
        <w:tabs>
          <w:tab w:val="left" w:pos="8931"/>
        </w:tabs>
        <w:ind w:left="284" w:right="187"/>
        <w:jc w:val="both"/>
        <w:rPr>
          <w:sz w:val="24"/>
          <w:lang w:val="lv-LV"/>
        </w:rPr>
      </w:pPr>
    </w:p>
    <w:p w:rsidR="001E4EC1" w:rsidRPr="00732E9E" w:rsidRDefault="001E4EC1" w:rsidP="00690E14">
      <w:pPr>
        <w:tabs>
          <w:tab w:val="left" w:pos="8931"/>
        </w:tabs>
        <w:ind w:left="284" w:right="187"/>
        <w:jc w:val="both"/>
        <w:rPr>
          <w:sz w:val="24"/>
          <w:lang w:val="lv-LV"/>
        </w:rPr>
      </w:pPr>
      <w:r>
        <w:rPr>
          <w:sz w:val="24"/>
          <w:lang w:val="lv-LV"/>
        </w:rPr>
        <w:t>CAA IT nodaļa atbild par EMPIC sistēmas vispārējo uzturēšanu, attiecīgu veidlapu un standarta vēstuļu paraugu ievadīšanu EMPIC sistēmā.</w:t>
      </w:r>
    </w:p>
    <w:p w:rsidR="00CD6198" w:rsidRPr="00732E9E" w:rsidRDefault="00CD6198" w:rsidP="00690E14">
      <w:pPr>
        <w:tabs>
          <w:tab w:val="left" w:pos="8931"/>
        </w:tabs>
        <w:ind w:left="284" w:right="187"/>
        <w:jc w:val="both"/>
        <w:rPr>
          <w:sz w:val="24"/>
          <w:lang w:val="lv-LV"/>
        </w:rPr>
      </w:pPr>
    </w:p>
    <w:p w:rsidR="00CD6198" w:rsidRDefault="00CD6198" w:rsidP="00690E14">
      <w:pPr>
        <w:tabs>
          <w:tab w:val="left" w:pos="8931"/>
        </w:tabs>
        <w:ind w:right="187"/>
        <w:jc w:val="both"/>
        <w:rPr>
          <w:sz w:val="24"/>
          <w:lang w:val="lv-LV"/>
        </w:rPr>
      </w:pPr>
    </w:p>
    <w:p w:rsidR="00D75565" w:rsidRDefault="00D75565" w:rsidP="00690E14">
      <w:pPr>
        <w:tabs>
          <w:tab w:val="left" w:pos="8931"/>
        </w:tabs>
        <w:ind w:right="187"/>
        <w:jc w:val="both"/>
        <w:rPr>
          <w:sz w:val="24"/>
          <w:lang w:val="lv-LV"/>
        </w:rPr>
      </w:pPr>
    </w:p>
    <w:p w:rsidR="00D75565" w:rsidRDefault="00D75565" w:rsidP="00690E14">
      <w:pPr>
        <w:tabs>
          <w:tab w:val="left" w:pos="8931"/>
        </w:tabs>
        <w:ind w:right="187"/>
        <w:jc w:val="both"/>
        <w:rPr>
          <w:sz w:val="24"/>
          <w:lang w:val="lv-LV"/>
        </w:rPr>
      </w:pPr>
    </w:p>
    <w:p w:rsidR="00D75565" w:rsidRDefault="00D75565" w:rsidP="00D75565">
      <w:pPr>
        <w:ind w:right="187"/>
        <w:jc w:val="both"/>
        <w:rPr>
          <w:sz w:val="24"/>
          <w:lang w:val="lv-LV"/>
        </w:rPr>
      </w:pPr>
    </w:p>
    <w:p w:rsidR="00E62693" w:rsidRDefault="007001E6" w:rsidP="009B34A1">
      <w:pPr>
        <w:pStyle w:val="Heading2"/>
        <w:tabs>
          <w:tab w:val="num" w:pos="1440"/>
        </w:tabs>
        <w:spacing w:before="0" w:after="0"/>
        <w:ind w:left="360"/>
        <w:rPr>
          <w:lang w:val="lv-LV"/>
        </w:rPr>
      </w:pPr>
      <w:bookmarkStart w:id="5" w:name="_Toc73246194"/>
      <w:r>
        <w:rPr>
          <w:lang w:val="lv-LV"/>
        </w:rPr>
        <w:lastRenderedPageBreak/>
        <w:t>5B</w:t>
      </w:r>
      <w:r w:rsidR="009B34A1">
        <w:rPr>
          <w:lang w:val="lv-LV"/>
        </w:rPr>
        <w:t xml:space="preserve">.2 </w:t>
      </w:r>
      <w:r w:rsidR="00CD6198" w:rsidRPr="00732E9E">
        <w:rPr>
          <w:lang w:val="lv-LV"/>
        </w:rPr>
        <w:t>Procedūras</w:t>
      </w:r>
      <w:bookmarkEnd w:id="5"/>
    </w:p>
    <w:p w:rsidR="00E62693" w:rsidRDefault="00E62693" w:rsidP="00E62693">
      <w:pPr>
        <w:pStyle w:val="Heading2"/>
        <w:spacing w:before="0" w:after="0"/>
        <w:rPr>
          <w:lang w:val="lv-LV"/>
        </w:rPr>
      </w:pPr>
    </w:p>
    <w:p w:rsidR="00E62693" w:rsidRDefault="007001E6" w:rsidP="0047089F">
      <w:pPr>
        <w:pStyle w:val="Heading2"/>
        <w:spacing w:before="0" w:after="0"/>
        <w:ind w:firstLine="284"/>
        <w:jc w:val="both"/>
        <w:rPr>
          <w:lang w:val="lv-LV"/>
        </w:rPr>
      </w:pPr>
      <w:r>
        <w:rPr>
          <w:lang w:val="lv-LV"/>
        </w:rPr>
        <w:t>5B</w:t>
      </w:r>
      <w:r w:rsidR="009B34A1">
        <w:rPr>
          <w:lang w:val="lv-LV"/>
        </w:rPr>
        <w:t xml:space="preserve">.2.1. </w:t>
      </w:r>
      <w:r w:rsidR="00E62693">
        <w:rPr>
          <w:lang w:val="lv-LV"/>
        </w:rPr>
        <w:t xml:space="preserve">Vispārējās </w:t>
      </w:r>
      <w:r w:rsidR="007C3BA3">
        <w:rPr>
          <w:lang w:val="lv-LV"/>
        </w:rPr>
        <w:t xml:space="preserve">papildus </w:t>
      </w:r>
      <w:r w:rsidR="00E62693">
        <w:rPr>
          <w:lang w:val="lv-LV"/>
        </w:rPr>
        <w:t>administratīvās procedūras</w:t>
      </w:r>
    </w:p>
    <w:p w:rsidR="00E62693" w:rsidRDefault="00E62693" w:rsidP="0047089F">
      <w:pPr>
        <w:pStyle w:val="Heading2"/>
        <w:spacing w:before="0" w:after="0"/>
        <w:jc w:val="both"/>
        <w:rPr>
          <w:lang w:val="lv-LV"/>
        </w:rPr>
      </w:pPr>
    </w:p>
    <w:p w:rsidR="00E62693" w:rsidRDefault="007C3BA3" w:rsidP="00C20009">
      <w:pPr>
        <w:pStyle w:val="ListParagraph"/>
        <w:numPr>
          <w:ilvl w:val="0"/>
          <w:numId w:val="32"/>
        </w:numPr>
        <w:jc w:val="both"/>
        <w:rPr>
          <w:sz w:val="24"/>
          <w:szCs w:val="24"/>
          <w:lang w:val="lv-LV"/>
        </w:rPr>
      </w:pPr>
      <w:r>
        <w:rPr>
          <w:sz w:val="24"/>
          <w:szCs w:val="24"/>
          <w:lang w:val="lv-LV"/>
        </w:rPr>
        <w:t xml:space="preserve">Šīs procedūras tiek piemērotas kā papildinājums procedūrām, kas saistītas ar organizācijas tehnisko aspektu izvērtēšanu, atbilstoši regulas </w:t>
      </w:r>
      <w:r w:rsidR="00EA5294">
        <w:rPr>
          <w:sz w:val="24"/>
          <w:szCs w:val="24"/>
          <w:lang w:val="lv-LV"/>
        </w:rPr>
        <w:t>1321/2014</w:t>
      </w:r>
      <w:r>
        <w:rPr>
          <w:sz w:val="24"/>
          <w:szCs w:val="24"/>
          <w:lang w:val="lv-LV"/>
        </w:rPr>
        <w:t xml:space="preserve"> </w:t>
      </w:r>
      <w:proofErr w:type="spellStart"/>
      <w:r w:rsidR="00763642">
        <w:rPr>
          <w:sz w:val="24"/>
          <w:szCs w:val="24"/>
          <w:lang w:val="lv-LV"/>
        </w:rPr>
        <w:t>Vd</w:t>
      </w:r>
      <w:proofErr w:type="spellEnd"/>
      <w:r>
        <w:rPr>
          <w:sz w:val="24"/>
          <w:szCs w:val="24"/>
          <w:lang w:val="lv-LV"/>
        </w:rPr>
        <w:t xml:space="preserve"> pielikumā noteiktajiem nosacījumiem</w:t>
      </w:r>
      <w:r w:rsidR="00763642">
        <w:rPr>
          <w:sz w:val="24"/>
          <w:szCs w:val="24"/>
          <w:lang w:val="lv-LV"/>
        </w:rPr>
        <w:t xml:space="preserve">, ievērojot attiecīgi </w:t>
      </w:r>
      <w:proofErr w:type="spellStart"/>
      <w:r w:rsidR="00763642">
        <w:rPr>
          <w:sz w:val="24"/>
          <w:szCs w:val="24"/>
          <w:lang w:val="lv-LV"/>
        </w:rPr>
        <w:t>Part</w:t>
      </w:r>
      <w:proofErr w:type="spellEnd"/>
      <w:r w:rsidR="00763642">
        <w:rPr>
          <w:sz w:val="24"/>
          <w:szCs w:val="24"/>
          <w:lang w:val="lv-LV"/>
        </w:rPr>
        <w:t xml:space="preserve"> M/ML noteikto</w:t>
      </w:r>
      <w:r>
        <w:rPr>
          <w:sz w:val="24"/>
          <w:szCs w:val="24"/>
          <w:lang w:val="lv-LV"/>
        </w:rPr>
        <w:t>.</w:t>
      </w:r>
    </w:p>
    <w:p w:rsidR="007C3BA3" w:rsidRDefault="007C3BA3" w:rsidP="00C20009">
      <w:pPr>
        <w:pStyle w:val="ListParagraph"/>
        <w:numPr>
          <w:ilvl w:val="0"/>
          <w:numId w:val="32"/>
        </w:numPr>
        <w:jc w:val="both"/>
        <w:rPr>
          <w:sz w:val="24"/>
          <w:szCs w:val="24"/>
          <w:lang w:val="lv-LV"/>
        </w:rPr>
      </w:pPr>
      <w:r>
        <w:rPr>
          <w:sz w:val="24"/>
          <w:szCs w:val="24"/>
          <w:lang w:val="lv-LV"/>
        </w:rPr>
        <w:t>Šīs procedūras tiek pielietas, izvērtējot atsevišķus regulas punktus gan sākotnējās apstiprināšanas, gan uzraudzības laikā, kā arī izvērtējot izmaiņas organizācijas darbībā vai dokumentācijā, ja tie ir saistīti ar attiecīgajiem zemāk norādītajiem punktiem.</w:t>
      </w:r>
    </w:p>
    <w:p w:rsidR="00B96E92" w:rsidRDefault="00B96E92" w:rsidP="00C20009">
      <w:pPr>
        <w:pStyle w:val="ListParagraph"/>
        <w:numPr>
          <w:ilvl w:val="0"/>
          <w:numId w:val="32"/>
        </w:numPr>
        <w:jc w:val="both"/>
        <w:rPr>
          <w:sz w:val="24"/>
          <w:szCs w:val="24"/>
          <w:lang w:val="lv-LV"/>
        </w:rPr>
      </w:pPr>
      <w:r>
        <w:rPr>
          <w:sz w:val="24"/>
          <w:szCs w:val="24"/>
          <w:lang w:val="lv-LV"/>
        </w:rPr>
        <w:t>Šīs procedūras neizvirza nekādas papildus prasības, bet to mērķis ir nodrošināt, ka organizācija ievēro regulas nosacījumos, vienlaicīgi ievērojot arī citus, ar uzņēmējdarbību saistītos, normatīvos dokumentus.</w:t>
      </w:r>
    </w:p>
    <w:p w:rsidR="00B96E92" w:rsidRPr="0065239A" w:rsidRDefault="0065239A" w:rsidP="00C20009">
      <w:pPr>
        <w:pStyle w:val="ListParagraph"/>
        <w:numPr>
          <w:ilvl w:val="0"/>
          <w:numId w:val="32"/>
        </w:numPr>
        <w:jc w:val="both"/>
        <w:rPr>
          <w:sz w:val="24"/>
          <w:szCs w:val="24"/>
          <w:lang w:val="lv-LV"/>
        </w:rPr>
      </w:pPr>
      <w:r w:rsidRPr="0065239A">
        <w:rPr>
          <w:sz w:val="24"/>
          <w:szCs w:val="24"/>
          <w:lang w:val="lv-LV"/>
        </w:rPr>
        <w:t xml:space="preserve">Šīs procedūras mērķis nav izvērtēt organizācijas darbību atbilstoši citiem normatīvajiem aktiem, bet gan </w:t>
      </w:r>
      <w:r w:rsidR="007C3BA3" w:rsidRPr="0065239A">
        <w:rPr>
          <w:sz w:val="24"/>
          <w:szCs w:val="24"/>
          <w:lang w:val="lv-LV"/>
        </w:rPr>
        <w:t xml:space="preserve">nodrošināt, ka visa organizācijas iesniegtā informācija ir legāla un </w:t>
      </w:r>
      <w:r>
        <w:rPr>
          <w:sz w:val="24"/>
          <w:szCs w:val="24"/>
          <w:lang w:val="lv-LV"/>
        </w:rPr>
        <w:t xml:space="preserve">ir saskaņā </w:t>
      </w:r>
      <w:r w:rsidR="007C3BA3" w:rsidRPr="0065239A">
        <w:rPr>
          <w:sz w:val="24"/>
          <w:szCs w:val="24"/>
          <w:lang w:val="lv-LV"/>
        </w:rPr>
        <w:t xml:space="preserve">citiem Latvijas Republikas normatīvajiem aktiem. </w:t>
      </w:r>
      <w:proofErr w:type="spellStart"/>
      <w:r w:rsidR="007C3BA3" w:rsidRPr="0065239A">
        <w:rPr>
          <w:sz w:val="24"/>
          <w:szCs w:val="24"/>
          <w:lang w:val="lv-LV"/>
        </w:rPr>
        <w:t>Proceūras</w:t>
      </w:r>
      <w:proofErr w:type="spellEnd"/>
      <w:r w:rsidR="007C3BA3" w:rsidRPr="0065239A">
        <w:rPr>
          <w:sz w:val="24"/>
          <w:szCs w:val="24"/>
          <w:lang w:val="lv-LV"/>
        </w:rPr>
        <w:t xml:space="preserve"> mērķis ir samazināt iespēju, ka CAA rīcībā nonāk maldinoša informācija par organizācijas stāvokli, un, tādējādi, balstoties uz šo informāciju, tiek izsniegts sertifikāts. </w:t>
      </w:r>
    </w:p>
    <w:p w:rsidR="007C3BA3" w:rsidRDefault="007C3BA3" w:rsidP="00C20009">
      <w:pPr>
        <w:pStyle w:val="ListParagraph"/>
        <w:numPr>
          <w:ilvl w:val="0"/>
          <w:numId w:val="33"/>
        </w:numPr>
        <w:jc w:val="both"/>
        <w:rPr>
          <w:sz w:val="24"/>
          <w:szCs w:val="24"/>
          <w:lang w:val="lv-LV"/>
        </w:rPr>
      </w:pPr>
      <w:r>
        <w:rPr>
          <w:sz w:val="24"/>
          <w:szCs w:val="24"/>
          <w:lang w:val="lv-LV"/>
        </w:rPr>
        <w:t>Kā piemēram, organizācija norāda kā savus darbiniekus personas, kurām nav nekādu legālu saistību ar organizāciju (darba līgumi vai kontrakti)</w:t>
      </w:r>
      <w:r w:rsidR="00B96E92">
        <w:rPr>
          <w:sz w:val="24"/>
          <w:szCs w:val="24"/>
          <w:lang w:val="lv-LV"/>
        </w:rPr>
        <w:t xml:space="preserve">. Tas var radīt maldinošu priekšstatu par organizācijas spēju veikt minētās darbības, jo nelegāla nodarbinātība nav pieļaujama, un tādi darbinieki </w:t>
      </w:r>
      <w:proofErr w:type="spellStart"/>
      <w:r w:rsidR="00B96E92">
        <w:rPr>
          <w:sz w:val="24"/>
          <w:szCs w:val="24"/>
          <w:lang w:val="lv-LV"/>
        </w:rPr>
        <w:t>navar</w:t>
      </w:r>
      <w:proofErr w:type="spellEnd"/>
      <w:r w:rsidR="00B96E92">
        <w:rPr>
          <w:sz w:val="24"/>
          <w:szCs w:val="24"/>
          <w:lang w:val="lv-LV"/>
        </w:rPr>
        <w:t xml:space="preserve"> tikt uzskatīti par darbiniekiem. Tāpat tas attiecas uz personu pilnvarojumu. Ir bijuši gadījumi, kad ekspozīcijā ir piešķirtas pilnvaras, </w:t>
      </w:r>
      <w:proofErr w:type="spellStart"/>
      <w:r w:rsidR="00B96E92">
        <w:rPr>
          <w:sz w:val="24"/>
          <w:szCs w:val="24"/>
          <w:lang w:val="lv-LV"/>
        </w:rPr>
        <w:t>kau</w:t>
      </w:r>
      <w:proofErr w:type="spellEnd"/>
      <w:r w:rsidR="00B96E92">
        <w:rPr>
          <w:sz w:val="24"/>
          <w:szCs w:val="24"/>
          <w:lang w:val="lv-LV"/>
        </w:rPr>
        <w:t xml:space="preserve"> arī, ņemot vērā organizācijas administratīvo struktūru, tiem tādas pilnvaras nav.</w:t>
      </w:r>
    </w:p>
    <w:p w:rsidR="00B96E92" w:rsidRDefault="00B96E92" w:rsidP="00C20009">
      <w:pPr>
        <w:pStyle w:val="ListParagraph"/>
        <w:numPr>
          <w:ilvl w:val="0"/>
          <w:numId w:val="32"/>
        </w:numPr>
        <w:jc w:val="both"/>
        <w:rPr>
          <w:sz w:val="24"/>
          <w:szCs w:val="24"/>
          <w:lang w:val="lv-LV"/>
        </w:rPr>
      </w:pPr>
      <w:r>
        <w:rPr>
          <w:sz w:val="24"/>
          <w:szCs w:val="24"/>
          <w:lang w:val="lv-LV"/>
        </w:rPr>
        <w:t>Atbildīgajam inspektoram, izvērtējot katru no zemāk norādītajiem punktiem, ir jāņem vērā papildus administratīvās prasības</w:t>
      </w:r>
      <w:r w:rsidR="00C20AB8">
        <w:rPr>
          <w:sz w:val="24"/>
          <w:szCs w:val="24"/>
          <w:lang w:val="lv-LV"/>
        </w:rPr>
        <w:t>.</w:t>
      </w:r>
    </w:p>
    <w:p w:rsidR="0065239A" w:rsidRDefault="0065239A" w:rsidP="00C20009">
      <w:pPr>
        <w:pStyle w:val="ListParagraph"/>
        <w:numPr>
          <w:ilvl w:val="0"/>
          <w:numId w:val="32"/>
        </w:numPr>
        <w:jc w:val="both"/>
        <w:rPr>
          <w:sz w:val="24"/>
          <w:szCs w:val="24"/>
          <w:lang w:val="lv-LV"/>
        </w:rPr>
      </w:pPr>
      <w:r w:rsidRPr="0065239A">
        <w:rPr>
          <w:sz w:val="24"/>
          <w:szCs w:val="24"/>
          <w:lang w:val="lv-LV"/>
        </w:rPr>
        <w:t xml:space="preserve">Tā kā organizācijai, atkarībā no tās juridiskā statusa, var tikt piemēroti dažādi normatīvie akti, tad iespējami dažādi varianti un ne vienmēr var būt iespēja atrast atbildes uz visiem jautājumiem. Tādēļ inspektoram jācenšas, iespēju robežas, </w:t>
      </w:r>
      <w:proofErr w:type="spellStart"/>
      <w:r w:rsidRPr="0065239A">
        <w:rPr>
          <w:sz w:val="24"/>
          <w:szCs w:val="24"/>
          <w:lang w:val="lv-LV"/>
        </w:rPr>
        <w:t>pārliecnāties</w:t>
      </w:r>
      <w:proofErr w:type="spellEnd"/>
      <w:r w:rsidRPr="0065239A">
        <w:rPr>
          <w:sz w:val="24"/>
          <w:szCs w:val="24"/>
          <w:lang w:val="lv-LV"/>
        </w:rPr>
        <w:t>, ka iesniegtā informācija ir patiesa.</w:t>
      </w:r>
    </w:p>
    <w:p w:rsidR="00C20AB8" w:rsidRPr="009B34A1" w:rsidRDefault="0065239A" w:rsidP="00C20009">
      <w:pPr>
        <w:pStyle w:val="ListParagraph"/>
        <w:numPr>
          <w:ilvl w:val="0"/>
          <w:numId w:val="32"/>
        </w:numPr>
        <w:jc w:val="both"/>
        <w:rPr>
          <w:sz w:val="24"/>
          <w:szCs w:val="24"/>
          <w:lang w:val="lv-LV"/>
        </w:rPr>
      </w:pPr>
      <w:r w:rsidRPr="009B34A1">
        <w:rPr>
          <w:sz w:val="24"/>
          <w:szCs w:val="24"/>
          <w:lang w:val="lv-LV"/>
        </w:rPr>
        <w:t xml:space="preserve">Iespējami gadījumi, kad vieni un tie paši administratīvie nosacījumi ir saistīti ar vairākiem punktiem (it īpaši saistībā ar ekspozīciju). </w:t>
      </w:r>
      <w:r w:rsidR="00E477E3" w:rsidRPr="009B34A1">
        <w:rPr>
          <w:sz w:val="24"/>
          <w:szCs w:val="24"/>
          <w:lang w:val="lv-LV"/>
        </w:rPr>
        <w:t xml:space="preserve">Šajā gadījumā, administratīvie aspekti ir jāpārbauda vienu reizi, nedublējot pārbaudes, bet rezultāti tiek attiecināmi uz visiem punktiem. </w:t>
      </w:r>
      <w:r w:rsidR="00C20AB8" w:rsidRPr="009B34A1">
        <w:rPr>
          <w:sz w:val="24"/>
          <w:szCs w:val="24"/>
          <w:lang w:val="lv-LV"/>
        </w:rPr>
        <w:t>Papildus administratīvās procedūras tiek piemērotas</w:t>
      </w:r>
      <w:r w:rsidR="009B34A1">
        <w:rPr>
          <w:sz w:val="24"/>
          <w:szCs w:val="24"/>
          <w:lang w:val="lv-LV"/>
        </w:rPr>
        <w:t xml:space="preserve"> sekojošiem  elementiem</w:t>
      </w:r>
      <w:r w:rsidR="00C20AB8" w:rsidRPr="009B34A1">
        <w:rPr>
          <w:sz w:val="24"/>
          <w:szCs w:val="24"/>
          <w:lang w:val="lv-LV"/>
        </w:rPr>
        <w:t>:</w:t>
      </w:r>
    </w:p>
    <w:p w:rsidR="00C20AB8" w:rsidRDefault="00E477E3" w:rsidP="00C20009">
      <w:pPr>
        <w:pStyle w:val="ListParagraph"/>
        <w:numPr>
          <w:ilvl w:val="0"/>
          <w:numId w:val="34"/>
        </w:numPr>
        <w:jc w:val="both"/>
        <w:rPr>
          <w:sz w:val="24"/>
          <w:szCs w:val="24"/>
          <w:lang w:val="lv-LV"/>
        </w:rPr>
      </w:pPr>
      <w:r w:rsidRPr="009B34A1">
        <w:rPr>
          <w:b/>
          <w:sz w:val="24"/>
          <w:szCs w:val="24"/>
          <w:lang w:val="lv-LV"/>
        </w:rPr>
        <w:t>Pieteikums</w:t>
      </w:r>
      <w:r>
        <w:rPr>
          <w:sz w:val="24"/>
          <w:szCs w:val="24"/>
          <w:lang w:val="lv-LV"/>
        </w:rPr>
        <w:t>.</w:t>
      </w:r>
    </w:p>
    <w:p w:rsidR="00E477E3" w:rsidRDefault="00E477E3" w:rsidP="0047089F">
      <w:pPr>
        <w:pStyle w:val="ListParagraph"/>
        <w:ind w:left="1800"/>
        <w:jc w:val="both"/>
        <w:rPr>
          <w:sz w:val="24"/>
          <w:szCs w:val="24"/>
          <w:lang w:val="lv-LV"/>
        </w:rPr>
      </w:pPr>
      <w:r>
        <w:rPr>
          <w:sz w:val="24"/>
          <w:szCs w:val="24"/>
          <w:lang w:val="lv-LV"/>
        </w:rPr>
        <w:t xml:space="preserve">Jāizvērtē, vai persona, kas parakstījusi pieteikumu ir pilnvarota to darīt. Lursoft datu bāze vai attiecīgs </w:t>
      </w:r>
      <w:proofErr w:type="spellStart"/>
      <w:r>
        <w:rPr>
          <w:sz w:val="24"/>
          <w:szCs w:val="24"/>
          <w:lang w:val="lv-LV"/>
        </w:rPr>
        <w:t>pivarojums</w:t>
      </w:r>
      <w:proofErr w:type="spellEnd"/>
      <w:r>
        <w:rPr>
          <w:sz w:val="24"/>
          <w:szCs w:val="24"/>
          <w:lang w:val="lv-LV"/>
        </w:rPr>
        <w:t xml:space="preserve"> no tur minētām personām, iespējami organizācijas statūti, korporatīvā rokasgrāmata vai citi.</w:t>
      </w:r>
    </w:p>
    <w:p w:rsidR="00E477E3" w:rsidRPr="009B34A1" w:rsidRDefault="00763642" w:rsidP="00C20009">
      <w:pPr>
        <w:pStyle w:val="ListParagraph"/>
        <w:numPr>
          <w:ilvl w:val="0"/>
          <w:numId w:val="34"/>
        </w:numPr>
        <w:jc w:val="both"/>
        <w:rPr>
          <w:b/>
          <w:sz w:val="24"/>
          <w:szCs w:val="24"/>
          <w:lang w:val="lv-LV"/>
        </w:rPr>
      </w:pPr>
      <w:r>
        <w:rPr>
          <w:b/>
          <w:sz w:val="24"/>
          <w:szCs w:val="24"/>
          <w:lang w:val="lv-LV"/>
        </w:rPr>
        <w:t xml:space="preserve">Apvienotās </w:t>
      </w:r>
      <w:proofErr w:type="spellStart"/>
      <w:r>
        <w:rPr>
          <w:b/>
          <w:sz w:val="24"/>
          <w:szCs w:val="24"/>
          <w:lang w:val="lv-LV"/>
        </w:rPr>
        <w:t>l</w:t>
      </w:r>
      <w:r w:rsidR="00E477E3" w:rsidRPr="009B34A1">
        <w:rPr>
          <w:b/>
          <w:sz w:val="24"/>
          <w:szCs w:val="24"/>
          <w:lang w:val="lv-LV"/>
        </w:rPr>
        <w:t>idojumderīguma</w:t>
      </w:r>
      <w:proofErr w:type="spellEnd"/>
      <w:r w:rsidR="00E477E3" w:rsidRPr="009B34A1">
        <w:rPr>
          <w:b/>
          <w:sz w:val="24"/>
          <w:szCs w:val="24"/>
          <w:lang w:val="lv-LV"/>
        </w:rPr>
        <w:t xml:space="preserve"> organizācijas </w:t>
      </w:r>
      <w:proofErr w:type="spellStart"/>
      <w:r w:rsidR="00E477E3" w:rsidRPr="009B34A1">
        <w:rPr>
          <w:b/>
          <w:sz w:val="24"/>
          <w:szCs w:val="24"/>
          <w:lang w:val="lv-LV"/>
        </w:rPr>
        <w:t>pašraksturojums</w:t>
      </w:r>
      <w:proofErr w:type="spellEnd"/>
      <w:r w:rsidR="00E477E3" w:rsidRPr="009B34A1">
        <w:rPr>
          <w:b/>
          <w:sz w:val="24"/>
          <w:szCs w:val="24"/>
          <w:lang w:val="lv-LV"/>
        </w:rPr>
        <w:t>.</w:t>
      </w:r>
    </w:p>
    <w:p w:rsidR="00E477E3" w:rsidRDefault="00E477E3" w:rsidP="00C20009">
      <w:pPr>
        <w:pStyle w:val="ListParagraph"/>
        <w:numPr>
          <w:ilvl w:val="1"/>
          <w:numId w:val="34"/>
        </w:numPr>
        <w:jc w:val="both"/>
        <w:rPr>
          <w:sz w:val="24"/>
          <w:szCs w:val="24"/>
          <w:lang w:val="lv-LV"/>
        </w:rPr>
      </w:pPr>
      <w:r>
        <w:rPr>
          <w:sz w:val="24"/>
          <w:szCs w:val="24"/>
          <w:lang w:val="lv-LV"/>
        </w:rPr>
        <w:t xml:space="preserve">Jāizvērtē atbildīgā pārvaldnieka, kas paraksta </w:t>
      </w:r>
      <w:proofErr w:type="spellStart"/>
      <w:r>
        <w:rPr>
          <w:sz w:val="24"/>
          <w:szCs w:val="24"/>
          <w:lang w:val="lv-LV"/>
        </w:rPr>
        <w:t>pašraksturojumu</w:t>
      </w:r>
      <w:proofErr w:type="spellEnd"/>
      <w:r>
        <w:rPr>
          <w:sz w:val="24"/>
          <w:szCs w:val="24"/>
          <w:lang w:val="lv-LV"/>
        </w:rPr>
        <w:t>, pilnvarojums un nozīmēšana.</w:t>
      </w:r>
    </w:p>
    <w:p w:rsidR="00E477E3" w:rsidRDefault="00E477E3" w:rsidP="00C20009">
      <w:pPr>
        <w:pStyle w:val="ListParagraph"/>
        <w:numPr>
          <w:ilvl w:val="1"/>
          <w:numId w:val="34"/>
        </w:numPr>
        <w:jc w:val="both"/>
        <w:rPr>
          <w:sz w:val="24"/>
          <w:szCs w:val="24"/>
          <w:lang w:val="lv-LV"/>
        </w:rPr>
      </w:pPr>
      <w:r>
        <w:rPr>
          <w:sz w:val="24"/>
          <w:szCs w:val="24"/>
          <w:lang w:val="lv-LV"/>
        </w:rPr>
        <w:t>Jāpārliecinās, ka tajā ietvertās funkcijas, pienākumi un atbildība ir saskaņā ar attiecīgo darbinieku pilnvarojumu un funkcijām darba līgumos vai amatu aprakstos;</w:t>
      </w:r>
    </w:p>
    <w:p w:rsidR="00E477E3" w:rsidRDefault="00F74E08" w:rsidP="00C20009">
      <w:pPr>
        <w:pStyle w:val="ListParagraph"/>
        <w:numPr>
          <w:ilvl w:val="1"/>
          <w:numId w:val="34"/>
        </w:numPr>
        <w:jc w:val="both"/>
        <w:rPr>
          <w:sz w:val="24"/>
          <w:szCs w:val="24"/>
          <w:lang w:val="lv-LV"/>
        </w:rPr>
      </w:pPr>
      <w:r>
        <w:rPr>
          <w:sz w:val="24"/>
          <w:szCs w:val="24"/>
          <w:lang w:val="lv-LV"/>
        </w:rPr>
        <w:t xml:space="preserve">Jāpārliecinās, ka </w:t>
      </w:r>
      <w:proofErr w:type="spellStart"/>
      <w:r>
        <w:rPr>
          <w:sz w:val="24"/>
          <w:szCs w:val="24"/>
          <w:lang w:val="lv-LV"/>
        </w:rPr>
        <w:t>pašraksturojumā</w:t>
      </w:r>
      <w:proofErr w:type="spellEnd"/>
      <w:r>
        <w:rPr>
          <w:sz w:val="24"/>
          <w:szCs w:val="24"/>
          <w:lang w:val="lv-LV"/>
        </w:rPr>
        <w:t xml:space="preserve"> ir norādītas personas, </w:t>
      </w:r>
      <w:proofErr w:type="spellStart"/>
      <w:r>
        <w:rPr>
          <w:sz w:val="24"/>
          <w:szCs w:val="24"/>
          <w:lang w:val="lv-LV"/>
        </w:rPr>
        <w:t>kan</w:t>
      </w:r>
      <w:proofErr w:type="spellEnd"/>
      <w:r>
        <w:rPr>
          <w:sz w:val="24"/>
          <w:szCs w:val="24"/>
          <w:lang w:val="lv-LV"/>
        </w:rPr>
        <w:t xml:space="preserve"> tiesības kontaktēties ar CAA;</w:t>
      </w:r>
    </w:p>
    <w:p w:rsidR="00F74E08" w:rsidRDefault="00F74E08" w:rsidP="00C20009">
      <w:pPr>
        <w:pStyle w:val="ListParagraph"/>
        <w:numPr>
          <w:ilvl w:val="1"/>
          <w:numId w:val="34"/>
        </w:numPr>
        <w:jc w:val="both"/>
        <w:rPr>
          <w:sz w:val="24"/>
          <w:szCs w:val="24"/>
          <w:lang w:val="lv-LV"/>
        </w:rPr>
      </w:pPr>
      <w:r>
        <w:rPr>
          <w:sz w:val="24"/>
          <w:szCs w:val="24"/>
          <w:lang w:val="lv-LV"/>
        </w:rPr>
        <w:t xml:space="preserve">Jāpārliecinās, ka visām </w:t>
      </w:r>
      <w:proofErr w:type="spellStart"/>
      <w:r>
        <w:rPr>
          <w:sz w:val="24"/>
          <w:szCs w:val="24"/>
          <w:lang w:val="lv-LV"/>
        </w:rPr>
        <w:t>pašraksturojumā</w:t>
      </w:r>
      <w:proofErr w:type="spellEnd"/>
      <w:r>
        <w:rPr>
          <w:sz w:val="24"/>
          <w:szCs w:val="24"/>
          <w:lang w:val="lv-LV"/>
        </w:rPr>
        <w:t xml:space="preserve"> minētajām personām ir darba attiecības ar organizāciju;</w:t>
      </w:r>
    </w:p>
    <w:p w:rsidR="00F74E08" w:rsidRDefault="00F74E08" w:rsidP="00C20009">
      <w:pPr>
        <w:pStyle w:val="ListParagraph"/>
        <w:numPr>
          <w:ilvl w:val="1"/>
          <w:numId w:val="34"/>
        </w:numPr>
        <w:jc w:val="both"/>
        <w:rPr>
          <w:sz w:val="24"/>
          <w:szCs w:val="24"/>
          <w:lang w:val="lv-LV"/>
        </w:rPr>
      </w:pPr>
      <w:r>
        <w:rPr>
          <w:sz w:val="24"/>
          <w:szCs w:val="24"/>
          <w:lang w:val="lv-LV"/>
        </w:rPr>
        <w:t xml:space="preserve">Izmaiņu gadījumā jāpārliecinās, ka tās ir apstiprinātas atbilstoši </w:t>
      </w:r>
      <w:proofErr w:type="spellStart"/>
      <w:r>
        <w:rPr>
          <w:sz w:val="24"/>
          <w:szCs w:val="24"/>
          <w:lang w:val="lv-LV"/>
        </w:rPr>
        <w:t>pašraksturojumā</w:t>
      </w:r>
      <w:proofErr w:type="spellEnd"/>
      <w:r>
        <w:rPr>
          <w:sz w:val="24"/>
          <w:szCs w:val="24"/>
          <w:lang w:val="lv-LV"/>
        </w:rPr>
        <w:t xml:space="preserve"> norādītām procedūrām, un, persona, kas tās iesniegusi, ir tiesīga to darīt.</w:t>
      </w:r>
    </w:p>
    <w:p w:rsidR="00F74E08" w:rsidRPr="009B34A1" w:rsidRDefault="00F74E08" w:rsidP="00C20009">
      <w:pPr>
        <w:pStyle w:val="ListParagraph"/>
        <w:numPr>
          <w:ilvl w:val="0"/>
          <w:numId w:val="34"/>
        </w:numPr>
        <w:jc w:val="both"/>
        <w:rPr>
          <w:b/>
          <w:sz w:val="24"/>
          <w:szCs w:val="24"/>
          <w:lang w:val="lv-LV"/>
        </w:rPr>
      </w:pPr>
      <w:r w:rsidRPr="009B34A1">
        <w:rPr>
          <w:b/>
          <w:sz w:val="24"/>
          <w:szCs w:val="24"/>
          <w:lang w:val="lv-LV"/>
        </w:rPr>
        <w:t>Telpas</w:t>
      </w:r>
    </w:p>
    <w:p w:rsidR="00F74E08" w:rsidRDefault="00F74E08" w:rsidP="0047089F">
      <w:pPr>
        <w:pStyle w:val="ListParagraph"/>
        <w:ind w:left="1800"/>
        <w:jc w:val="both"/>
        <w:rPr>
          <w:sz w:val="24"/>
          <w:szCs w:val="24"/>
          <w:lang w:val="lv-LV"/>
        </w:rPr>
      </w:pPr>
      <w:r>
        <w:rPr>
          <w:sz w:val="24"/>
          <w:szCs w:val="24"/>
          <w:lang w:val="lv-LV"/>
        </w:rPr>
        <w:lastRenderedPageBreak/>
        <w:t xml:space="preserve">Jāpārliecinās, ka telpas </w:t>
      </w:r>
      <w:proofErr w:type="spellStart"/>
      <w:r>
        <w:rPr>
          <w:sz w:val="24"/>
          <w:szCs w:val="24"/>
          <w:lang w:val="lv-LV"/>
        </w:rPr>
        <w:t>patieša’m</w:t>
      </w:r>
      <w:proofErr w:type="spellEnd"/>
      <w:r>
        <w:rPr>
          <w:sz w:val="24"/>
          <w:szCs w:val="24"/>
          <w:lang w:val="lv-LV"/>
        </w:rPr>
        <w:t xml:space="preserve"> juridiski ir organizācijas lietošanā (īpašumtiesības vai līgumi).</w:t>
      </w:r>
    </w:p>
    <w:p w:rsidR="00F74E08" w:rsidRPr="009B34A1" w:rsidRDefault="00F74E08" w:rsidP="00C20009">
      <w:pPr>
        <w:pStyle w:val="ListParagraph"/>
        <w:numPr>
          <w:ilvl w:val="0"/>
          <w:numId w:val="34"/>
        </w:numPr>
        <w:jc w:val="both"/>
        <w:rPr>
          <w:b/>
          <w:sz w:val="24"/>
          <w:szCs w:val="24"/>
          <w:lang w:val="lv-LV"/>
        </w:rPr>
      </w:pPr>
      <w:r w:rsidRPr="009B34A1">
        <w:rPr>
          <w:b/>
          <w:sz w:val="24"/>
          <w:szCs w:val="24"/>
          <w:lang w:val="lv-LV"/>
        </w:rPr>
        <w:t>Prasības personālam.</w:t>
      </w:r>
    </w:p>
    <w:p w:rsidR="00F74E08" w:rsidRDefault="00F74E08" w:rsidP="00C20009">
      <w:pPr>
        <w:pStyle w:val="ListParagraph"/>
        <w:numPr>
          <w:ilvl w:val="1"/>
          <w:numId w:val="34"/>
        </w:numPr>
        <w:jc w:val="both"/>
        <w:rPr>
          <w:sz w:val="24"/>
          <w:szCs w:val="24"/>
          <w:lang w:val="lv-LV"/>
        </w:rPr>
      </w:pPr>
      <w:r>
        <w:rPr>
          <w:sz w:val="24"/>
          <w:szCs w:val="24"/>
          <w:lang w:val="lv-LV"/>
        </w:rPr>
        <w:t xml:space="preserve">Jāpārliecinās par darba attiecību esamību (vismaz atbildīgajam vadītājam, nozīmētajām personām un tām, kas norādītas </w:t>
      </w:r>
      <w:proofErr w:type="spellStart"/>
      <w:r>
        <w:rPr>
          <w:sz w:val="24"/>
          <w:szCs w:val="24"/>
          <w:lang w:val="lv-LV"/>
        </w:rPr>
        <w:t>pašraksturojumā</w:t>
      </w:r>
      <w:proofErr w:type="spellEnd"/>
      <w:r>
        <w:rPr>
          <w:sz w:val="24"/>
          <w:szCs w:val="24"/>
          <w:lang w:val="lv-LV"/>
        </w:rPr>
        <w:t>.</w:t>
      </w:r>
    </w:p>
    <w:p w:rsidR="00F74E08" w:rsidRDefault="00F74E08" w:rsidP="00C20009">
      <w:pPr>
        <w:pStyle w:val="ListParagraph"/>
        <w:numPr>
          <w:ilvl w:val="1"/>
          <w:numId w:val="34"/>
        </w:numPr>
        <w:jc w:val="both"/>
        <w:rPr>
          <w:sz w:val="24"/>
          <w:szCs w:val="24"/>
          <w:lang w:val="lv-LV"/>
        </w:rPr>
      </w:pPr>
      <w:r>
        <w:rPr>
          <w:sz w:val="24"/>
          <w:szCs w:val="24"/>
          <w:lang w:val="lv-LV"/>
        </w:rPr>
        <w:t>Jāpārliecinās par šo personu pilnvarojumu atbilstoši ekspozīcijai un darba līgumiem (amata aprakstiem).</w:t>
      </w:r>
      <w:r w:rsidR="00FC55E9">
        <w:rPr>
          <w:sz w:val="24"/>
          <w:szCs w:val="24"/>
          <w:lang w:val="lv-LV"/>
        </w:rPr>
        <w:t xml:space="preserve"> Var tikt veikta pārbaude izlases veidā</w:t>
      </w:r>
      <w:r w:rsidR="00763642">
        <w:rPr>
          <w:sz w:val="24"/>
          <w:szCs w:val="24"/>
          <w:lang w:val="lv-LV"/>
        </w:rPr>
        <w:t>.</w:t>
      </w:r>
    </w:p>
    <w:p w:rsidR="00F74E08" w:rsidRDefault="00F74E08" w:rsidP="00C20009">
      <w:pPr>
        <w:pStyle w:val="ListParagraph"/>
        <w:numPr>
          <w:ilvl w:val="0"/>
          <w:numId w:val="34"/>
        </w:numPr>
        <w:jc w:val="both"/>
        <w:rPr>
          <w:sz w:val="24"/>
          <w:szCs w:val="24"/>
          <w:lang w:val="lv-LV"/>
        </w:rPr>
      </w:pPr>
      <w:proofErr w:type="spellStart"/>
      <w:r w:rsidRPr="009B34A1">
        <w:rPr>
          <w:b/>
          <w:sz w:val="24"/>
          <w:szCs w:val="24"/>
          <w:lang w:val="lv-LV"/>
        </w:rPr>
        <w:t>Lidojumderīguma</w:t>
      </w:r>
      <w:proofErr w:type="spellEnd"/>
      <w:r w:rsidRPr="009B34A1">
        <w:rPr>
          <w:b/>
          <w:sz w:val="24"/>
          <w:szCs w:val="24"/>
          <w:lang w:val="lv-LV"/>
        </w:rPr>
        <w:t xml:space="preserve"> pārbaudes personāls</w:t>
      </w:r>
      <w:r>
        <w:rPr>
          <w:sz w:val="24"/>
          <w:szCs w:val="24"/>
          <w:lang w:val="lv-LV"/>
        </w:rPr>
        <w:t>.</w:t>
      </w:r>
    </w:p>
    <w:p w:rsidR="00FC55E9" w:rsidRDefault="00FC55E9" w:rsidP="0047089F">
      <w:pPr>
        <w:pStyle w:val="ListParagraph"/>
        <w:ind w:left="1800"/>
        <w:jc w:val="both"/>
        <w:rPr>
          <w:sz w:val="24"/>
          <w:szCs w:val="24"/>
          <w:lang w:val="lv-LV"/>
        </w:rPr>
      </w:pPr>
      <w:r>
        <w:rPr>
          <w:sz w:val="24"/>
          <w:szCs w:val="24"/>
          <w:lang w:val="lv-LV"/>
        </w:rPr>
        <w:t>Jāpārliecinās par darba attiecībām un pilnvarojumu.</w:t>
      </w:r>
    </w:p>
    <w:p w:rsidR="00FC55E9" w:rsidRPr="009B34A1" w:rsidRDefault="00FC55E9" w:rsidP="00C20009">
      <w:pPr>
        <w:pStyle w:val="ListParagraph"/>
        <w:numPr>
          <w:ilvl w:val="0"/>
          <w:numId w:val="34"/>
        </w:numPr>
        <w:jc w:val="both"/>
        <w:rPr>
          <w:b/>
          <w:sz w:val="24"/>
          <w:szCs w:val="24"/>
          <w:lang w:val="lv-LV"/>
        </w:rPr>
      </w:pPr>
      <w:r w:rsidRPr="009B34A1">
        <w:rPr>
          <w:b/>
          <w:sz w:val="24"/>
          <w:szCs w:val="24"/>
          <w:lang w:val="lv-LV"/>
        </w:rPr>
        <w:t xml:space="preserve">Izmaiņas apstiprinātajā </w:t>
      </w:r>
      <w:proofErr w:type="spellStart"/>
      <w:r w:rsidRPr="009B34A1">
        <w:rPr>
          <w:b/>
          <w:sz w:val="24"/>
          <w:szCs w:val="24"/>
          <w:lang w:val="lv-LV"/>
        </w:rPr>
        <w:t>lidojumderīguma</w:t>
      </w:r>
      <w:proofErr w:type="spellEnd"/>
      <w:r w:rsidRPr="009B34A1">
        <w:rPr>
          <w:b/>
          <w:sz w:val="24"/>
          <w:szCs w:val="24"/>
          <w:lang w:val="lv-LV"/>
        </w:rPr>
        <w:t xml:space="preserve"> uzturēšanas organizācijā.</w:t>
      </w:r>
    </w:p>
    <w:p w:rsidR="00FC55E9" w:rsidRDefault="00FC55E9" w:rsidP="00C20009">
      <w:pPr>
        <w:pStyle w:val="ListParagraph"/>
        <w:numPr>
          <w:ilvl w:val="1"/>
          <w:numId w:val="34"/>
        </w:numPr>
        <w:jc w:val="both"/>
        <w:rPr>
          <w:sz w:val="24"/>
          <w:szCs w:val="24"/>
          <w:lang w:val="lv-LV"/>
        </w:rPr>
      </w:pPr>
      <w:r>
        <w:rPr>
          <w:sz w:val="24"/>
          <w:szCs w:val="24"/>
          <w:lang w:val="lv-LV"/>
        </w:rPr>
        <w:t xml:space="preserve">Inspektoram jāizvērtē, kurus no regulas punktiem skar izmaiņas un attiecīgi jāpielieto attiecīgais papildus </w:t>
      </w:r>
      <w:proofErr w:type="spellStart"/>
      <w:r>
        <w:rPr>
          <w:sz w:val="24"/>
          <w:szCs w:val="24"/>
          <w:lang w:val="lv-LV"/>
        </w:rPr>
        <w:t>izvērtējums</w:t>
      </w:r>
      <w:proofErr w:type="spellEnd"/>
      <w:r>
        <w:rPr>
          <w:sz w:val="24"/>
          <w:szCs w:val="24"/>
          <w:lang w:val="lv-LV"/>
        </w:rPr>
        <w:t>;</w:t>
      </w:r>
    </w:p>
    <w:p w:rsidR="00FC55E9" w:rsidRPr="00FC55E9" w:rsidRDefault="00FC55E9" w:rsidP="00C20009">
      <w:pPr>
        <w:pStyle w:val="ListParagraph"/>
        <w:numPr>
          <w:ilvl w:val="1"/>
          <w:numId w:val="34"/>
        </w:numPr>
        <w:jc w:val="both"/>
        <w:rPr>
          <w:sz w:val="24"/>
          <w:szCs w:val="24"/>
          <w:lang w:val="lv-LV"/>
        </w:rPr>
      </w:pPr>
      <w:r>
        <w:rPr>
          <w:sz w:val="24"/>
          <w:szCs w:val="24"/>
          <w:lang w:val="lv-LV"/>
        </w:rPr>
        <w:t>Jāpārliecinās, ka pieteikumu par izmaiņām ir parakstījusi attiecīgi pilnvarota persona.</w:t>
      </w:r>
    </w:p>
    <w:p w:rsidR="00CD6198" w:rsidRDefault="00CD6198" w:rsidP="00E62693">
      <w:pPr>
        <w:pStyle w:val="Heading2"/>
        <w:spacing w:before="0" w:after="0"/>
        <w:rPr>
          <w:lang w:val="lv-LV"/>
        </w:rPr>
      </w:pPr>
      <w:r w:rsidRPr="00732E9E">
        <w:rPr>
          <w:lang w:val="lv-LV"/>
        </w:rPr>
        <w:t xml:space="preserve"> </w:t>
      </w:r>
    </w:p>
    <w:p w:rsidR="00763642" w:rsidRDefault="00763642" w:rsidP="00763642">
      <w:pPr>
        <w:pStyle w:val="Heading2"/>
        <w:tabs>
          <w:tab w:val="num" w:pos="2160"/>
        </w:tabs>
        <w:spacing w:before="0" w:after="0"/>
        <w:ind w:left="710" w:right="187"/>
        <w:jc w:val="both"/>
        <w:rPr>
          <w:lang w:val="lv-LV"/>
        </w:rPr>
      </w:pPr>
      <w:bookmarkStart w:id="6" w:name="_Hlk34743016"/>
      <w:r>
        <w:rPr>
          <w:lang w:val="lv-LV"/>
        </w:rPr>
        <w:t>5B.2.2. Atbilstības nodrošināšanas līdzekļi (CAO.B.017)</w:t>
      </w:r>
    </w:p>
    <w:bookmarkEnd w:id="6"/>
    <w:p w:rsidR="00763642" w:rsidRDefault="00763642" w:rsidP="00763642">
      <w:pPr>
        <w:rPr>
          <w:lang w:val="lv-LV"/>
        </w:rPr>
      </w:pPr>
    </w:p>
    <w:p w:rsidR="00763642" w:rsidRDefault="00763642" w:rsidP="00763642">
      <w:pPr>
        <w:pStyle w:val="ListParagraph"/>
        <w:numPr>
          <w:ilvl w:val="0"/>
          <w:numId w:val="44"/>
        </w:numPr>
        <w:rPr>
          <w:sz w:val="24"/>
          <w:szCs w:val="24"/>
          <w:lang w:val="lv-LV"/>
        </w:rPr>
      </w:pPr>
      <w:r>
        <w:rPr>
          <w:sz w:val="24"/>
          <w:szCs w:val="24"/>
          <w:lang w:val="lv-LV"/>
        </w:rPr>
        <w:t>EASA</w:t>
      </w:r>
      <w:r w:rsidRPr="00C20009">
        <w:rPr>
          <w:sz w:val="24"/>
          <w:szCs w:val="24"/>
          <w:lang w:val="lv-LV"/>
        </w:rPr>
        <w:t xml:space="preserve"> izstrādā pieņemamus atbilstības nodrošināšanas līdzekļus, ko var izmantot, lai panāktu atbilstību Regulai (ES) 2018/1139 un tās deleģētajiem un īstenošanas aktiem.</w:t>
      </w:r>
    </w:p>
    <w:p w:rsidR="00763642" w:rsidRDefault="00763642" w:rsidP="00763642">
      <w:pPr>
        <w:pStyle w:val="ListParagraph"/>
        <w:numPr>
          <w:ilvl w:val="0"/>
          <w:numId w:val="44"/>
        </w:numPr>
        <w:rPr>
          <w:sz w:val="24"/>
          <w:szCs w:val="24"/>
          <w:lang w:val="lv-LV"/>
        </w:rPr>
      </w:pPr>
      <w:r>
        <w:rPr>
          <w:sz w:val="24"/>
          <w:szCs w:val="24"/>
          <w:lang w:val="lv-LV"/>
        </w:rPr>
        <w:t>Ja organizācija demonstrē atbilstību EASA noteiktajiem AMC un GM, tad tiek uzskatīts, ka attiecīgais regulas punkts tiek izpildīts, bez nekādu papildus nosacījumu pieprasīšanas.</w:t>
      </w:r>
    </w:p>
    <w:p w:rsidR="00763642" w:rsidRDefault="00763642" w:rsidP="00763642">
      <w:pPr>
        <w:pStyle w:val="ListParagraph"/>
        <w:numPr>
          <w:ilvl w:val="0"/>
          <w:numId w:val="44"/>
        </w:numPr>
        <w:rPr>
          <w:sz w:val="24"/>
          <w:szCs w:val="24"/>
          <w:lang w:val="lv-LV"/>
        </w:rPr>
      </w:pPr>
      <w:r w:rsidRPr="006C66E0">
        <w:rPr>
          <w:sz w:val="24"/>
          <w:szCs w:val="24"/>
          <w:lang w:val="lv-LV"/>
        </w:rPr>
        <w:t>Lai panāktu atbilstību Regulai (ES) 2018/1139 un tās deleģētajiem un īstenošanas aktiem, var izmantot alternatīvus atbilstības nodrošināšanas līdzekļus.</w:t>
      </w:r>
    </w:p>
    <w:p w:rsidR="00763642" w:rsidRDefault="00763642" w:rsidP="00763642">
      <w:pPr>
        <w:pStyle w:val="ListParagraph"/>
        <w:numPr>
          <w:ilvl w:val="0"/>
          <w:numId w:val="44"/>
        </w:numPr>
        <w:rPr>
          <w:sz w:val="24"/>
          <w:szCs w:val="24"/>
          <w:lang w:val="lv-LV"/>
        </w:rPr>
      </w:pPr>
      <w:r>
        <w:rPr>
          <w:sz w:val="24"/>
          <w:szCs w:val="24"/>
          <w:lang w:val="lv-LV"/>
        </w:rPr>
        <w:t>Alternatīvos atbilstības nodrošināšanas līdzekļus izstrādā vai nu CAA pati, vai arī tos iesniedz organizācija un CAA izvērtē šo alternatīvo līdzekļu pamatotību.</w:t>
      </w:r>
    </w:p>
    <w:p w:rsidR="00763642" w:rsidRDefault="00763642" w:rsidP="00763642">
      <w:pPr>
        <w:pStyle w:val="ListParagraph"/>
        <w:numPr>
          <w:ilvl w:val="0"/>
          <w:numId w:val="44"/>
        </w:numPr>
        <w:rPr>
          <w:sz w:val="24"/>
          <w:szCs w:val="24"/>
          <w:lang w:val="lv-LV"/>
        </w:rPr>
      </w:pPr>
      <w:r>
        <w:rPr>
          <w:sz w:val="24"/>
          <w:szCs w:val="24"/>
          <w:lang w:val="lv-LV"/>
        </w:rPr>
        <w:t>CAA procedūras par alternatīvo līdzekļu atbilstības nodrošināšanai piemērošanu ir iekļautas pārvaldības sistēmas DV.8.1.1. procedūrā.</w:t>
      </w:r>
    </w:p>
    <w:p w:rsidR="009B34A1" w:rsidRDefault="009B34A1" w:rsidP="009B34A1">
      <w:pPr>
        <w:rPr>
          <w:lang w:val="lv-LV"/>
        </w:rPr>
      </w:pPr>
    </w:p>
    <w:p w:rsidR="00C10064" w:rsidRDefault="00C10064" w:rsidP="00C10064">
      <w:pPr>
        <w:pStyle w:val="Heading2"/>
        <w:tabs>
          <w:tab w:val="num" w:pos="2160"/>
        </w:tabs>
        <w:spacing w:before="0" w:after="0"/>
        <w:ind w:left="710" w:right="187"/>
        <w:jc w:val="both"/>
        <w:rPr>
          <w:lang w:val="lv-LV"/>
        </w:rPr>
      </w:pPr>
      <w:r>
        <w:rPr>
          <w:lang w:val="lv-LV"/>
        </w:rPr>
        <w:t>5B.2.3. Lietvedība</w:t>
      </w:r>
      <w:r w:rsidR="005823CF">
        <w:rPr>
          <w:lang w:val="lv-LV"/>
        </w:rPr>
        <w:t xml:space="preserve"> un dokumentācija</w:t>
      </w:r>
      <w:r>
        <w:rPr>
          <w:lang w:val="lv-LV"/>
        </w:rPr>
        <w:t xml:space="preserve"> (CAO.B.020)</w:t>
      </w:r>
    </w:p>
    <w:p w:rsidR="00C10064" w:rsidRDefault="00C10064" w:rsidP="00C10064">
      <w:pPr>
        <w:rPr>
          <w:lang w:val="lv-LV"/>
        </w:rPr>
      </w:pPr>
    </w:p>
    <w:p w:rsidR="00C10064" w:rsidRDefault="00C10064" w:rsidP="00C10064">
      <w:pPr>
        <w:pStyle w:val="ListParagraph"/>
        <w:numPr>
          <w:ilvl w:val="2"/>
          <w:numId w:val="34"/>
        </w:numPr>
        <w:rPr>
          <w:sz w:val="24"/>
          <w:szCs w:val="24"/>
          <w:lang w:val="lv-LV"/>
        </w:rPr>
      </w:pPr>
      <w:r w:rsidRPr="006D5372">
        <w:rPr>
          <w:sz w:val="24"/>
          <w:szCs w:val="24"/>
          <w:lang w:val="lv-LV"/>
        </w:rPr>
        <w:t xml:space="preserve">Attiecībā uz katru </w:t>
      </w:r>
      <w:proofErr w:type="spellStart"/>
      <w:r w:rsidRPr="006D5372">
        <w:rPr>
          <w:sz w:val="24"/>
          <w:szCs w:val="24"/>
          <w:lang w:val="lv-LV"/>
        </w:rPr>
        <w:t>sertifēto</w:t>
      </w:r>
      <w:proofErr w:type="spellEnd"/>
      <w:r w:rsidRPr="006D5372">
        <w:rPr>
          <w:sz w:val="24"/>
          <w:szCs w:val="24"/>
          <w:lang w:val="lv-LV"/>
        </w:rPr>
        <w:t xml:space="preserve"> </w:t>
      </w:r>
      <w:r w:rsidR="003F3FB8">
        <w:rPr>
          <w:sz w:val="24"/>
          <w:szCs w:val="24"/>
          <w:lang w:val="lv-LV"/>
        </w:rPr>
        <w:t xml:space="preserve">apvienoto </w:t>
      </w:r>
      <w:proofErr w:type="spellStart"/>
      <w:r w:rsidRPr="006D5372">
        <w:rPr>
          <w:sz w:val="24"/>
          <w:szCs w:val="24"/>
          <w:lang w:val="lv-LV"/>
        </w:rPr>
        <w:t>lidojumderīguma</w:t>
      </w:r>
      <w:proofErr w:type="spellEnd"/>
      <w:r w:rsidRPr="006D5372">
        <w:rPr>
          <w:sz w:val="24"/>
          <w:szCs w:val="24"/>
          <w:lang w:val="lv-LV"/>
        </w:rPr>
        <w:t xml:space="preserve"> organizāciju, CAA uzglabā un nodrošina pieeju </w:t>
      </w:r>
      <w:proofErr w:type="spellStart"/>
      <w:r w:rsidRPr="006D5372">
        <w:rPr>
          <w:sz w:val="24"/>
          <w:szCs w:val="24"/>
          <w:lang w:val="lv-LV"/>
        </w:rPr>
        <w:t>sekošai</w:t>
      </w:r>
      <w:proofErr w:type="spellEnd"/>
      <w:r w:rsidRPr="006D5372">
        <w:rPr>
          <w:sz w:val="24"/>
          <w:szCs w:val="24"/>
          <w:lang w:val="lv-LV"/>
        </w:rPr>
        <w:t xml:space="preserve"> informācijai</w:t>
      </w:r>
      <w:r>
        <w:rPr>
          <w:sz w:val="24"/>
          <w:szCs w:val="24"/>
          <w:lang w:val="lv-LV"/>
        </w:rPr>
        <w:t xml:space="preserve"> par sertifikāciju un uzraudzības procesu</w:t>
      </w:r>
      <w:r w:rsidRPr="006D5372">
        <w:rPr>
          <w:sz w:val="24"/>
          <w:szCs w:val="24"/>
          <w:lang w:val="lv-LV"/>
        </w:rPr>
        <w:t>:</w:t>
      </w:r>
    </w:p>
    <w:p w:rsidR="00C10064" w:rsidRDefault="00C10064" w:rsidP="00C10064">
      <w:pPr>
        <w:pStyle w:val="ListParagraph"/>
        <w:numPr>
          <w:ilvl w:val="0"/>
          <w:numId w:val="33"/>
        </w:numPr>
        <w:rPr>
          <w:sz w:val="24"/>
          <w:szCs w:val="24"/>
          <w:lang w:val="lv-LV"/>
        </w:rPr>
      </w:pPr>
      <w:r>
        <w:rPr>
          <w:sz w:val="24"/>
          <w:szCs w:val="24"/>
          <w:lang w:val="lv-LV"/>
        </w:rPr>
        <w:t>Pieteikums organizācijas sertifikāta saņemšanai;</w:t>
      </w:r>
    </w:p>
    <w:p w:rsidR="00C10064" w:rsidRDefault="00C10064" w:rsidP="00C10064">
      <w:pPr>
        <w:pStyle w:val="ListParagraph"/>
        <w:numPr>
          <w:ilvl w:val="0"/>
          <w:numId w:val="33"/>
        </w:numPr>
        <w:rPr>
          <w:sz w:val="24"/>
          <w:szCs w:val="24"/>
          <w:lang w:val="lv-LV"/>
        </w:rPr>
      </w:pPr>
      <w:r>
        <w:rPr>
          <w:sz w:val="24"/>
          <w:szCs w:val="24"/>
          <w:lang w:val="lv-LV"/>
        </w:rPr>
        <w:t xml:space="preserve">CAA uzraudzības programmu, ietverot visus auditu, inspekciju un </w:t>
      </w:r>
      <w:proofErr w:type="spellStart"/>
      <w:r>
        <w:rPr>
          <w:sz w:val="24"/>
          <w:szCs w:val="24"/>
          <w:lang w:val="lv-LV"/>
        </w:rPr>
        <w:t>izvērtējumu</w:t>
      </w:r>
      <w:proofErr w:type="spellEnd"/>
      <w:r>
        <w:rPr>
          <w:sz w:val="24"/>
          <w:szCs w:val="24"/>
          <w:lang w:val="lv-LV"/>
        </w:rPr>
        <w:t xml:space="preserve"> rezultātus;</w:t>
      </w:r>
    </w:p>
    <w:p w:rsidR="00C10064" w:rsidRDefault="00C10064" w:rsidP="00C10064">
      <w:pPr>
        <w:pStyle w:val="ListParagraph"/>
        <w:numPr>
          <w:ilvl w:val="0"/>
          <w:numId w:val="33"/>
        </w:numPr>
        <w:rPr>
          <w:sz w:val="24"/>
          <w:szCs w:val="24"/>
          <w:lang w:val="lv-LV"/>
        </w:rPr>
      </w:pPr>
      <w:r>
        <w:rPr>
          <w:sz w:val="24"/>
          <w:szCs w:val="24"/>
          <w:lang w:val="lv-LV"/>
        </w:rPr>
        <w:t>Organizācijas sertifikātu, ieskaitot visus grozījumus;</w:t>
      </w:r>
    </w:p>
    <w:p w:rsidR="00C10064" w:rsidRDefault="00C10064" w:rsidP="00C10064">
      <w:pPr>
        <w:pStyle w:val="ListParagraph"/>
        <w:numPr>
          <w:ilvl w:val="0"/>
          <w:numId w:val="33"/>
        </w:numPr>
        <w:rPr>
          <w:sz w:val="24"/>
          <w:szCs w:val="24"/>
          <w:lang w:val="lv-LV"/>
        </w:rPr>
      </w:pPr>
      <w:r>
        <w:rPr>
          <w:sz w:val="24"/>
          <w:szCs w:val="24"/>
          <w:lang w:val="lv-LV"/>
        </w:rPr>
        <w:t>Uzraudzības programmas kopiju, kurā uzskaitīti datumi, kas auditi ir ieplānoti un kad tie faktiski veikti;</w:t>
      </w:r>
    </w:p>
    <w:p w:rsidR="003F3FB8" w:rsidRDefault="003F3FB8" w:rsidP="00C10064">
      <w:pPr>
        <w:pStyle w:val="ListParagraph"/>
        <w:numPr>
          <w:ilvl w:val="0"/>
          <w:numId w:val="33"/>
        </w:numPr>
        <w:rPr>
          <w:sz w:val="24"/>
          <w:szCs w:val="24"/>
          <w:lang w:val="lv-LV"/>
        </w:rPr>
      </w:pPr>
      <w:r>
        <w:rPr>
          <w:sz w:val="24"/>
          <w:szCs w:val="24"/>
          <w:lang w:val="lv-LV"/>
        </w:rPr>
        <w:t>Uzraudzības dokumentāciju, ieskaitot auditu atskaites;</w:t>
      </w:r>
    </w:p>
    <w:p w:rsidR="00C10064" w:rsidRDefault="00C10064" w:rsidP="00C10064">
      <w:pPr>
        <w:pStyle w:val="ListParagraph"/>
        <w:numPr>
          <w:ilvl w:val="0"/>
          <w:numId w:val="33"/>
        </w:numPr>
        <w:rPr>
          <w:sz w:val="24"/>
          <w:szCs w:val="24"/>
          <w:lang w:val="lv-LV"/>
        </w:rPr>
      </w:pPr>
      <w:r>
        <w:rPr>
          <w:sz w:val="24"/>
          <w:szCs w:val="24"/>
          <w:lang w:val="lv-LV"/>
        </w:rPr>
        <w:t>Visas formālās korespondences kopijas;</w:t>
      </w:r>
    </w:p>
    <w:p w:rsidR="00C10064" w:rsidRDefault="00C10064" w:rsidP="00C10064">
      <w:pPr>
        <w:pStyle w:val="ListParagraph"/>
        <w:numPr>
          <w:ilvl w:val="0"/>
          <w:numId w:val="33"/>
        </w:numPr>
        <w:rPr>
          <w:sz w:val="24"/>
          <w:szCs w:val="24"/>
          <w:lang w:val="lv-LV"/>
        </w:rPr>
      </w:pPr>
      <w:r>
        <w:rPr>
          <w:sz w:val="24"/>
          <w:szCs w:val="24"/>
          <w:lang w:val="lv-LV"/>
        </w:rPr>
        <w:t>Jebkuras neatbilstības detaļas, korektīvās darbības, novēršanas datums, informācija par jebkādu izņēmumu vai sankciju piemērošanu;</w:t>
      </w:r>
    </w:p>
    <w:p w:rsidR="00C10064" w:rsidRDefault="00C10064" w:rsidP="00C10064">
      <w:pPr>
        <w:pStyle w:val="ListParagraph"/>
        <w:numPr>
          <w:ilvl w:val="0"/>
          <w:numId w:val="33"/>
        </w:numPr>
        <w:rPr>
          <w:sz w:val="24"/>
          <w:szCs w:val="24"/>
          <w:lang w:val="lv-LV"/>
        </w:rPr>
      </w:pPr>
      <w:r>
        <w:rPr>
          <w:sz w:val="24"/>
          <w:szCs w:val="24"/>
          <w:lang w:val="lv-LV"/>
        </w:rPr>
        <w:t>Jebkuras auditu vai inspekciju, ko veikušas citas kompetentās iestādes, atskaites (ziņojumi);</w:t>
      </w:r>
    </w:p>
    <w:p w:rsidR="00C10064" w:rsidRDefault="00C10064" w:rsidP="00C10064">
      <w:pPr>
        <w:pStyle w:val="ListParagraph"/>
        <w:numPr>
          <w:ilvl w:val="0"/>
          <w:numId w:val="33"/>
        </w:numPr>
        <w:rPr>
          <w:sz w:val="24"/>
          <w:szCs w:val="24"/>
          <w:lang w:val="lv-LV"/>
        </w:rPr>
      </w:pPr>
      <w:r>
        <w:rPr>
          <w:sz w:val="24"/>
          <w:szCs w:val="24"/>
          <w:lang w:val="lv-LV"/>
        </w:rPr>
        <w:t xml:space="preserve">Organizācijas </w:t>
      </w:r>
      <w:proofErr w:type="spellStart"/>
      <w:r>
        <w:rPr>
          <w:sz w:val="24"/>
          <w:szCs w:val="24"/>
          <w:lang w:val="lv-LV"/>
        </w:rPr>
        <w:t>pašraksturojuma</w:t>
      </w:r>
      <w:proofErr w:type="spellEnd"/>
      <w:r>
        <w:rPr>
          <w:sz w:val="24"/>
          <w:szCs w:val="24"/>
          <w:lang w:val="lv-LV"/>
        </w:rPr>
        <w:t xml:space="preserve"> (CAME) kopijas, ieskaitot grozījumus;</w:t>
      </w:r>
    </w:p>
    <w:p w:rsidR="00C10064" w:rsidRDefault="00C10064" w:rsidP="00C10064">
      <w:pPr>
        <w:pStyle w:val="ListParagraph"/>
        <w:numPr>
          <w:ilvl w:val="0"/>
          <w:numId w:val="33"/>
        </w:numPr>
        <w:rPr>
          <w:sz w:val="24"/>
          <w:szCs w:val="24"/>
          <w:lang w:val="lv-LV"/>
        </w:rPr>
      </w:pPr>
      <w:r>
        <w:rPr>
          <w:sz w:val="24"/>
          <w:szCs w:val="24"/>
          <w:lang w:val="lv-LV"/>
        </w:rPr>
        <w:t>Jebkuru CAA apstiprināto dokumentu kopijas.</w:t>
      </w:r>
    </w:p>
    <w:p w:rsidR="00C10064" w:rsidRDefault="00C10064" w:rsidP="00C10064">
      <w:pPr>
        <w:pStyle w:val="ListParagraph"/>
        <w:numPr>
          <w:ilvl w:val="2"/>
          <w:numId w:val="34"/>
        </w:numPr>
        <w:rPr>
          <w:sz w:val="24"/>
          <w:szCs w:val="24"/>
          <w:lang w:val="lv-LV"/>
        </w:rPr>
      </w:pPr>
      <w:r>
        <w:rPr>
          <w:sz w:val="24"/>
          <w:szCs w:val="24"/>
          <w:lang w:val="lv-LV"/>
        </w:rPr>
        <w:t>Visi šie dokumenti tiek uzglabāti 5. gadus, ievērojot datu aizsardzības principus.</w:t>
      </w:r>
    </w:p>
    <w:p w:rsidR="00C10064" w:rsidRDefault="00C10064" w:rsidP="00C10064">
      <w:pPr>
        <w:pStyle w:val="ListParagraph"/>
        <w:numPr>
          <w:ilvl w:val="2"/>
          <w:numId w:val="34"/>
        </w:numPr>
        <w:rPr>
          <w:sz w:val="24"/>
          <w:szCs w:val="24"/>
          <w:lang w:val="lv-LV"/>
        </w:rPr>
      </w:pPr>
      <w:r>
        <w:rPr>
          <w:sz w:val="24"/>
          <w:szCs w:val="24"/>
          <w:lang w:val="lv-LV"/>
        </w:rPr>
        <w:t>Organizāciju dokumentācija tiek uzglabāta EMPIC sistēmā.</w:t>
      </w:r>
    </w:p>
    <w:p w:rsidR="003F3FB8" w:rsidRPr="00875487" w:rsidRDefault="003F3FB8" w:rsidP="00C10064">
      <w:pPr>
        <w:pStyle w:val="ListParagraph"/>
        <w:numPr>
          <w:ilvl w:val="2"/>
          <w:numId w:val="34"/>
        </w:numPr>
        <w:rPr>
          <w:sz w:val="24"/>
          <w:szCs w:val="24"/>
          <w:lang w:val="lv-LV"/>
        </w:rPr>
      </w:pPr>
      <w:r>
        <w:rPr>
          <w:sz w:val="24"/>
          <w:szCs w:val="24"/>
          <w:lang w:val="lv-LV"/>
        </w:rPr>
        <w:t>Dokumentācija ir pieejama EASA pēc tās pieprasījuma.</w:t>
      </w:r>
    </w:p>
    <w:p w:rsidR="009B34A1" w:rsidRPr="005823CF" w:rsidRDefault="009B34A1" w:rsidP="005823CF">
      <w:pPr>
        <w:pStyle w:val="ListParagraph"/>
        <w:numPr>
          <w:ilvl w:val="0"/>
          <w:numId w:val="60"/>
        </w:numPr>
        <w:ind w:left="709" w:hanging="425"/>
        <w:rPr>
          <w:sz w:val="24"/>
          <w:szCs w:val="24"/>
          <w:lang w:val="lv-LV"/>
        </w:rPr>
      </w:pPr>
      <w:r w:rsidRPr="005823CF">
        <w:rPr>
          <w:sz w:val="24"/>
          <w:szCs w:val="24"/>
          <w:lang w:val="lv-LV"/>
        </w:rPr>
        <w:t>Civilās aviācijas aģentūra attiecīgajiem darbiniekiem nodrošina visus tiesību aktus, standartus, noteikumus, tehniskās publikācijas un saistītos dokumentus, lai viņi varētu veikt savus pienākumus</w:t>
      </w:r>
      <w:r w:rsidR="000944D1" w:rsidRPr="005823CF">
        <w:rPr>
          <w:sz w:val="24"/>
          <w:szCs w:val="24"/>
          <w:lang w:val="lv-LV"/>
        </w:rPr>
        <w:t xml:space="preserve"> un uzdevumus.</w:t>
      </w:r>
    </w:p>
    <w:p w:rsidR="000944D1" w:rsidRDefault="000944D1" w:rsidP="005823CF">
      <w:pPr>
        <w:pStyle w:val="ListParagraph"/>
        <w:numPr>
          <w:ilvl w:val="0"/>
          <w:numId w:val="60"/>
        </w:numPr>
        <w:rPr>
          <w:sz w:val="24"/>
          <w:szCs w:val="24"/>
          <w:lang w:val="lv-LV"/>
        </w:rPr>
      </w:pPr>
      <w:r>
        <w:rPr>
          <w:sz w:val="24"/>
          <w:szCs w:val="24"/>
          <w:lang w:val="lv-LV"/>
        </w:rPr>
        <w:lastRenderedPageBreak/>
        <w:t>Eiropas Savienības normatīvie dokumenti ir pieejami ES oficiālajā saitē EUR-LEX, kā arī EASA un LV CAA mājaslapās. Piemērojamie atbilstības līdzekļi un skaidrojošais materiāls (AMC&amp;GM) ir pieejami EASA mājaslapā.</w:t>
      </w:r>
    </w:p>
    <w:p w:rsidR="000944D1" w:rsidRDefault="000944D1" w:rsidP="005823CF">
      <w:pPr>
        <w:pStyle w:val="ListParagraph"/>
        <w:numPr>
          <w:ilvl w:val="0"/>
          <w:numId w:val="60"/>
        </w:numPr>
        <w:rPr>
          <w:sz w:val="24"/>
          <w:szCs w:val="24"/>
          <w:lang w:val="lv-LV"/>
        </w:rPr>
      </w:pPr>
      <w:r>
        <w:rPr>
          <w:sz w:val="24"/>
          <w:szCs w:val="24"/>
          <w:lang w:val="lv-LV"/>
        </w:rPr>
        <w:t>Latvijas Republikas normatīvie dokumenti pieejami CAA mājaslapā.</w:t>
      </w:r>
    </w:p>
    <w:p w:rsidR="000944D1" w:rsidRDefault="000944D1" w:rsidP="005823CF">
      <w:pPr>
        <w:pStyle w:val="ListParagraph"/>
        <w:numPr>
          <w:ilvl w:val="0"/>
          <w:numId w:val="60"/>
        </w:numPr>
        <w:rPr>
          <w:sz w:val="24"/>
          <w:szCs w:val="24"/>
          <w:lang w:val="lv-LV"/>
        </w:rPr>
      </w:pPr>
      <w:r>
        <w:rPr>
          <w:sz w:val="24"/>
          <w:szCs w:val="24"/>
          <w:lang w:val="lv-LV"/>
        </w:rPr>
        <w:t xml:space="preserve">CAA iekšējās procedūras, kas specifiskas lidotspējas jomai, ir iekļauta Lidotspējas rokasgrāmatā, kas elektroniskā formā ir pieejamas CAA serverī S: diskā: Lidotspējas kopējais disks, kā arī </w:t>
      </w:r>
      <w:proofErr w:type="spellStart"/>
      <w:r>
        <w:rPr>
          <w:sz w:val="24"/>
          <w:szCs w:val="24"/>
          <w:lang w:val="lv-LV"/>
        </w:rPr>
        <w:t>Doclogix</w:t>
      </w:r>
      <w:proofErr w:type="spellEnd"/>
      <w:r>
        <w:rPr>
          <w:sz w:val="24"/>
          <w:szCs w:val="24"/>
          <w:lang w:val="lv-LV"/>
        </w:rPr>
        <w:t xml:space="preserve"> sistēmā.</w:t>
      </w:r>
    </w:p>
    <w:p w:rsidR="000944D1" w:rsidRDefault="000944D1" w:rsidP="005823CF">
      <w:pPr>
        <w:pStyle w:val="ListParagraph"/>
        <w:numPr>
          <w:ilvl w:val="0"/>
          <w:numId w:val="60"/>
        </w:numPr>
        <w:rPr>
          <w:sz w:val="24"/>
          <w:szCs w:val="24"/>
          <w:lang w:val="lv-LV"/>
        </w:rPr>
      </w:pPr>
      <w:r>
        <w:rPr>
          <w:sz w:val="24"/>
          <w:szCs w:val="24"/>
          <w:lang w:val="lv-LV"/>
        </w:rPr>
        <w:t xml:space="preserve">Procedūras, kas kopīgas visām CAA struktūrvienībām, ir iekļautas kvalitātes vadības sistēmas rokasgrāmatā, kas pieejama </w:t>
      </w:r>
      <w:proofErr w:type="spellStart"/>
      <w:r>
        <w:rPr>
          <w:sz w:val="24"/>
          <w:szCs w:val="24"/>
          <w:lang w:val="lv-LV"/>
        </w:rPr>
        <w:t>Doclogix</w:t>
      </w:r>
      <w:proofErr w:type="spellEnd"/>
      <w:r>
        <w:rPr>
          <w:sz w:val="24"/>
          <w:szCs w:val="24"/>
          <w:lang w:val="lv-LV"/>
        </w:rPr>
        <w:t xml:space="preserve"> sistēmā.</w:t>
      </w:r>
    </w:p>
    <w:p w:rsidR="000944D1" w:rsidRPr="009B34A1" w:rsidRDefault="000944D1" w:rsidP="005823CF">
      <w:pPr>
        <w:pStyle w:val="ListParagraph"/>
        <w:numPr>
          <w:ilvl w:val="0"/>
          <w:numId w:val="60"/>
        </w:numPr>
        <w:rPr>
          <w:sz w:val="24"/>
          <w:szCs w:val="24"/>
          <w:lang w:val="lv-LV"/>
        </w:rPr>
      </w:pPr>
      <w:r>
        <w:rPr>
          <w:sz w:val="24"/>
          <w:szCs w:val="24"/>
          <w:lang w:val="lv-LV"/>
        </w:rPr>
        <w:t>Auditu veikšanai nepieciešamās noteikumu prasības ir ietvertas EMPIC sistēmā.</w:t>
      </w:r>
    </w:p>
    <w:p w:rsidR="009B34A1" w:rsidRPr="006F27B5" w:rsidRDefault="009B34A1" w:rsidP="009B34A1">
      <w:pPr>
        <w:rPr>
          <w:lang w:val="lv-LV"/>
        </w:rPr>
      </w:pPr>
    </w:p>
    <w:p w:rsidR="009B34A1" w:rsidRPr="009B34A1" w:rsidRDefault="009B34A1" w:rsidP="009B34A1">
      <w:pPr>
        <w:rPr>
          <w:lang w:val="lv-LV"/>
        </w:rPr>
      </w:pPr>
    </w:p>
    <w:p w:rsidR="006F27B5" w:rsidRDefault="006F27B5" w:rsidP="006F27B5">
      <w:pPr>
        <w:jc w:val="both"/>
        <w:rPr>
          <w:sz w:val="24"/>
          <w:szCs w:val="24"/>
          <w:lang w:val="lv-LV"/>
        </w:rPr>
      </w:pPr>
    </w:p>
    <w:p w:rsidR="00FC1168" w:rsidRDefault="007001E6" w:rsidP="00FC1168">
      <w:pPr>
        <w:pStyle w:val="Heading2"/>
        <w:tabs>
          <w:tab w:val="num" w:pos="2160"/>
        </w:tabs>
        <w:spacing w:before="0" w:after="0"/>
        <w:ind w:left="710" w:right="187"/>
        <w:jc w:val="both"/>
        <w:rPr>
          <w:lang w:val="lv-LV"/>
        </w:rPr>
      </w:pPr>
      <w:bookmarkStart w:id="7" w:name="_Hlk34745453"/>
      <w:bookmarkStart w:id="8" w:name="_Hlk34745649"/>
      <w:r>
        <w:rPr>
          <w:lang w:val="lv-LV"/>
        </w:rPr>
        <w:t>5B</w:t>
      </w:r>
      <w:r w:rsidR="00FC1168">
        <w:rPr>
          <w:lang w:val="lv-LV"/>
        </w:rPr>
        <w:t>.2.4. Informācija</w:t>
      </w:r>
      <w:r w:rsidR="00BF7F69">
        <w:rPr>
          <w:lang w:val="lv-LV"/>
        </w:rPr>
        <w:t>s apmaiņa</w:t>
      </w:r>
      <w:r w:rsidR="00FC1168">
        <w:rPr>
          <w:lang w:val="lv-LV"/>
        </w:rPr>
        <w:t xml:space="preserve"> </w:t>
      </w:r>
      <w:r w:rsidR="00FC1168" w:rsidRPr="00732E9E">
        <w:rPr>
          <w:lang w:val="lv-LV"/>
        </w:rPr>
        <w:t>(</w:t>
      </w:r>
      <w:r w:rsidR="0088342B">
        <w:rPr>
          <w:lang w:val="lv-LV"/>
        </w:rPr>
        <w:t>CAO</w:t>
      </w:r>
      <w:r w:rsidR="00FC1168" w:rsidRPr="00732E9E">
        <w:rPr>
          <w:lang w:val="lv-LV"/>
        </w:rPr>
        <w:t>.B.</w:t>
      </w:r>
      <w:r w:rsidR="00BF7F69">
        <w:rPr>
          <w:lang w:val="lv-LV"/>
        </w:rPr>
        <w:t>0</w:t>
      </w:r>
      <w:r w:rsidR="00FC1168">
        <w:rPr>
          <w:lang w:val="lv-LV"/>
        </w:rPr>
        <w:t>25</w:t>
      </w:r>
      <w:r w:rsidR="00FC1168" w:rsidRPr="00732E9E">
        <w:rPr>
          <w:lang w:val="lv-LV"/>
        </w:rPr>
        <w:t>)</w:t>
      </w:r>
    </w:p>
    <w:p w:rsidR="00C42FEB" w:rsidRDefault="00C42FEB" w:rsidP="006F27B5">
      <w:pPr>
        <w:jc w:val="both"/>
        <w:rPr>
          <w:sz w:val="24"/>
          <w:szCs w:val="24"/>
          <w:lang w:val="lv-LV"/>
        </w:rPr>
      </w:pPr>
    </w:p>
    <w:p w:rsidR="00BF7F69" w:rsidRDefault="00BF7F69" w:rsidP="00FC1168">
      <w:pPr>
        <w:pStyle w:val="ListParagraph"/>
        <w:numPr>
          <w:ilvl w:val="0"/>
          <w:numId w:val="45"/>
        </w:numPr>
        <w:jc w:val="both"/>
        <w:rPr>
          <w:sz w:val="24"/>
          <w:szCs w:val="24"/>
          <w:lang w:val="lv-LV"/>
        </w:rPr>
      </w:pPr>
      <w:r>
        <w:rPr>
          <w:sz w:val="24"/>
          <w:szCs w:val="24"/>
          <w:lang w:val="lv-LV"/>
        </w:rPr>
        <w:t xml:space="preserve">Nepieciešamības gadījumos apmainās ar informāciju ar EASA, citām dalībvalstu kompetentajām iestādēm, ka arī jebkuru citu ieinteresēto personu, ja tas nepieciešams regulā 1321/2014 noteikto funkciju veikšanai. </w:t>
      </w:r>
    </w:p>
    <w:p w:rsidR="00695C21" w:rsidRDefault="00BF7F69" w:rsidP="00FC1168">
      <w:pPr>
        <w:pStyle w:val="ListParagraph"/>
        <w:numPr>
          <w:ilvl w:val="0"/>
          <w:numId w:val="45"/>
        </w:numPr>
        <w:jc w:val="both"/>
        <w:rPr>
          <w:sz w:val="24"/>
          <w:szCs w:val="24"/>
          <w:lang w:val="lv-LV"/>
        </w:rPr>
      </w:pPr>
      <w:r>
        <w:rPr>
          <w:sz w:val="24"/>
          <w:szCs w:val="24"/>
          <w:lang w:val="lv-LV"/>
        </w:rPr>
        <w:t xml:space="preserve">Informācijas apmaiņa tiek veikta izmantojot ES Sinapse sistēmas AIR </w:t>
      </w:r>
      <w:proofErr w:type="spellStart"/>
      <w:r>
        <w:rPr>
          <w:sz w:val="24"/>
          <w:szCs w:val="24"/>
          <w:lang w:val="lv-LV"/>
        </w:rPr>
        <w:t>Standardisation</w:t>
      </w:r>
      <w:proofErr w:type="spellEnd"/>
      <w:r>
        <w:rPr>
          <w:sz w:val="24"/>
          <w:szCs w:val="24"/>
          <w:lang w:val="lv-LV"/>
        </w:rPr>
        <w:t xml:space="preserve"> sekciju</w:t>
      </w:r>
      <w:r w:rsidR="00695C21">
        <w:rPr>
          <w:sz w:val="24"/>
          <w:szCs w:val="24"/>
          <w:lang w:val="lv-LV"/>
        </w:rPr>
        <w:t xml:space="preserve">, vai arī tieši sazinoties ar attiecīgo valstu speciālistiem, kuru saraksts NAA </w:t>
      </w:r>
      <w:proofErr w:type="spellStart"/>
      <w:r w:rsidR="00695C21">
        <w:rPr>
          <w:sz w:val="24"/>
          <w:szCs w:val="24"/>
          <w:lang w:val="lv-LV"/>
        </w:rPr>
        <w:t>Contact</w:t>
      </w:r>
      <w:proofErr w:type="spellEnd"/>
      <w:r w:rsidR="00695C21">
        <w:rPr>
          <w:sz w:val="24"/>
          <w:szCs w:val="24"/>
          <w:lang w:val="lv-LV"/>
        </w:rPr>
        <w:t xml:space="preserve"> </w:t>
      </w:r>
      <w:proofErr w:type="spellStart"/>
      <w:r w:rsidR="00695C21">
        <w:rPr>
          <w:sz w:val="24"/>
          <w:szCs w:val="24"/>
          <w:lang w:val="lv-LV"/>
        </w:rPr>
        <w:t>points</w:t>
      </w:r>
      <w:proofErr w:type="spellEnd"/>
      <w:r w:rsidR="00695C21">
        <w:rPr>
          <w:sz w:val="24"/>
          <w:szCs w:val="24"/>
          <w:lang w:val="lv-LV"/>
        </w:rPr>
        <w:t xml:space="preserve"> arī pieejams šajā Sinapse sadaļā. </w:t>
      </w:r>
    </w:p>
    <w:p w:rsidR="00CC1A95" w:rsidRDefault="00695C21" w:rsidP="00695C21">
      <w:pPr>
        <w:pStyle w:val="ListParagraph"/>
        <w:numPr>
          <w:ilvl w:val="0"/>
          <w:numId w:val="45"/>
        </w:numPr>
        <w:jc w:val="both"/>
        <w:rPr>
          <w:sz w:val="24"/>
          <w:szCs w:val="24"/>
          <w:lang w:val="lv-LV"/>
        </w:rPr>
      </w:pPr>
      <w:r>
        <w:rPr>
          <w:sz w:val="24"/>
          <w:szCs w:val="24"/>
          <w:lang w:val="lv-LV"/>
        </w:rPr>
        <w:t>Gadījumos, kas pastāv potenciāls drošības apdraudējums, kas skar vairākas valstis, CAA sadarbojas ar citu valstu attiecīgajām institūcijām.</w:t>
      </w:r>
      <w:bookmarkEnd w:id="7"/>
      <w:bookmarkEnd w:id="8"/>
      <w:r>
        <w:rPr>
          <w:sz w:val="24"/>
          <w:szCs w:val="24"/>
          <w:lang w:val="lv-LV"/>
        </w:rPr>
        <w:t xml:space="preserve"> </w:t>
      </w:r>
    </w:p>
    <w:p w:rsidR="00BF7F69" w:rsidRDefault="00BF7F69" w:rsidP="00CC1A95">
      <w:pPr>
        <w:jc w:val="both"/>
        <w:rPr>
          <w:sz w:val="24"/>
          <w:szCs w:val="24"/>
          <w:lang w:val="lv-LV"/>
        </w:rPr>
      </w:pPr>
    </w:p>
    <w:p w:rsidR="00CC1A95" w:rsidRDefault="00597CE5" w:rsidP="00597CE5">
      <w:pPr>
        <w:ind w:firstLine="710"/>
        <w:jc w:val="both"/>
        <w:rPr>
          <w:rFonts w:ascii="Arial" w:hAnsi="Arial"/>
          <w:b/>
          <w:sz w:val="24"/>
          <w:lang w:val="lv-LV"/>
        </w:rPr>
      </w:pPr>
      <w:r w:rsidRPr="00597CE5">
        <w:rPr>
          <w:b/>
          <w:sz w:val="24"/>
          <w:szCs w:val="24"/>
          <w:lang w:val="lv-LV"/>
        </w:rPr>
        <w:t>5B.2.5.</w:t>
      </w:r>
      <w:r w:rsidRPr="00597CE5">
        <w:rPr>
          <w:b/>
          <w:sz w:val="24"/>
          <w:szCs w:val="24"/>
          <w:lang w:val="lv-LV"/>
        </w:rPr>
        <w:tab/>
      </w:r>
      <w:r>
        <w:rPr>
          <w:rFonts w:ascii="Arial" w:hAnsi="Arial"/>
          <w:b/>
          <w:sz w:val="24"/>
          <w:lang w:val="lv-LV"/>
        </w:rPr>
        <w:t xml:space="preserve"> Izņēmumu piešķiršana (CAO.B.035)</w:t>
      </w:r>
    </w:p>
    <w:p w:rsidR="00597CE5" w:rsidRDefault="00597CE5" w:rsidP="00597CE5">
      <w:pPr>
        <w:jc w:val="both"/>
        <w:rPr>
          <w:rFonts w:ascii="Arial" w:hAnsi="Arial"/>
          <w:b/>
          <w:sz w:val="24"/>
          <w:lang w:val="lv-LV"/>
        </w:rPr>
      </w:pPr>
    </w:p>
    <w:p w:rsidR="00597CE5" w:rsidRDefault="00597CE5" w:rsidP="00597CE5">
      <w:pPr>
        <w:jc w:val="both"/>
        <w:rPr>
          <w:sz w:val="24"/>
          <w:lang w:val="lv-LV"/>
        </w:rPr>
      </w:pPr>
      <w:r w:rsidRPr="00597CE5">
        <w:rPr>
          <w:sz w:val="24"/>
          <w:lang w:val="lv-LV"/>
        </w:rPr>
        <w:t>Izņēmumu</w:t>
      </w:r>
      <w:r>
        <w:rPr>
          <w:sz w:val="24"/>
          <w:lang w:val="lv-LV"/>
        </w:rPr>
        <w:t xml:space="preserve"> piešķiršanas procedūra ir aprakstīta šīs rokasgrāmatas 1. sadaļā, ka arī pārvaldības sistēmas rokasgrāmatā. </w:t>
      </w:r>
    </w:p>
    <w:p w:rsidR="00597CE5" w:rsidRPr="00597CE5" w:rsidRDefault="00597CE5" w:rsidP="00597CE5">
      <w:pPr>
        <w:jc w:val="both"/>
        <w:rPr>
          <w:sz w:val="24"/>
          <w:lang w:val="lv-LV"/>
        </w:rPr>
      </w:pPr>
    </w:p>
    <w:p w:rsidR="00687042" w:rsidRDefault="00687042" w:rsidP="00687042">
      <w:pPr>
        <w:jc w:val="both"/>
        <w:rPr>
          <w:sz w:val="24"/>
          <w:szCs w:val="24"/>
          <w:lang w:val="lv-LV"/>
        </w:rPr>
      </w:pPr>
    </w:p>
    <w:p w:rsidR="00575B6D" w:rsidRDefault="00575B6D" w:rsidP="00B725DB">
      <w:pPr>
        <w:ind w:left="709" w:hanging="425"/>
        <w:rPr>
          <w:sz w:val="24"/>
          <w:szCs w:val="24"/>
          <w:lang w:val="lv-LV"/>
        </w:rPr>
      </w:pPr>
    </w:p>
    <w:p w:rsidR="00575B6D" w:rsidRDefault="007001E6" w:rsidP="00575B6D">
      <w:pPr>
        <w:pStyle w:val="Heading2"/>
        <w:tabs>
          <w:tab w:val="num" w:pos="1430"/>
        </w:tabs>
        <w:spacing w:before="0" w:after="0"/>
        <w:ind w:left="710" w:right="187"/>
        <w:jc w:val="both"/>
        <w:rPr>
          <w:lang w:val="lv-LV"/>
        </w:rPr>
      </w:pPr>
      <w:bookmarkStart w:id="9" w:name="_Hlk34827474"/>
      <w:r>
        <w:rPr>
          <w:lang w:val="lv-LV"/>
        </w:rPr>
        <w:t>5B</w:t>
      </w:r>
      <w:r w:rsidR="00575B6D">
        <w:rPr>
          <w:lang w:val="lv-LV"/>
        </w:rPr>
        <w:t>.2.</w:t>
      </w:r>
      <w:r w:rsidR="00B50888">
        <w:rPr>
          <w:lang w:val="lv-LV"/>
        </w:rPr>
        <w:t>6</w:t>
      </w:r>
      <w:r w:rsidR="00575B6D">
        <w:rPr>
          <w:lang w:val="lv-LV"/>
        </w:rPr>
        <w:t xml:space="preserve">. Auditu veikšana </w:t>
      </w:r>
    </w:p>
    <w:bookmarkEnd w:id="9"/>
    <w:p w:rsidR="00575B6D" w:rsidRDefault="00575B6D" w:rsidP="00575B6D">
      <w:pPr>
        <w:rPr>
          <w:lang w:val="lv-LV"/>
        </w:rPr>
      </w:pPr>
    </w:p>
    <w:p w:rsidR="00575B6D" w:rsidRDefault="00575B6D" w:rsidP="00C51C5D">
      <w:pPr>
        <w:ind w:left="709" w:hanging="709"/>
        <w:rPr>
          <w:sz w:val="24"/>
          <w:szCs w:val="24"/>
          <w:lang w:val="lv-LV"/>
        </w:rPr>
      </w:pPr>
      <w:r w:rsidRPr="00575B6D">
        <w:rPr>
          <w:sz w:val="24"/>
          <w:szCs w:val="24"/>
          <w:lang w:val="lv-LV"/>
        </w:rPr>
        <w:t>1.</w:t>
      </w:r>
      <w:r w:rsidRPr="00575B6D">
        <w:rPr>
          <w:sz w:val="24"/>
          <w:szCs w:val="24"/>
          <w:lang w:val="lv-LV"/>
        </w:rPr>
        <w:tab/>
      </w:r>
      <w:r>
        <w:rPr>
          <w:sz w:val="24"/>
          <w:szCs w:val="24"/>
          <w:lang w:val="lv-LV"/>
        </w:rPr>
        <w:t>Organizāciju auditu veikšanai izmanto EMPIC sistēmu.</w:t>
      </w:r>
      <w:r w:rsidR="00C51C5D">
        <w:rPr>
          <w:sz w:val="24"/>
          <w:szCs w:val="24"/>
          <w:lang w:val="lv-LV"/>
        </w:rPr>
        <w:t xml:space="preserve"> EMPIC sistēma tiek izmantota visu auditu veikšanai.</w:t>
      </w:r>
    </w:p>
    <w:p w:rsidR="00575B6D" w:rsidRDefault="00575B6D" w:rsidP="00575B6D">
      <w:pPr>
        <w:rPr>
          <w:sz w:val="24"/>
          <w:szCs w:val="24"/>
          <w:lang w:val="lv-LV"/>
        </w:rPr>
      </w:pPr>
      <w:r>
        <w:rPr>
          <w:sz w:val="24"/>
          <w:szCs w:val="24"/>
          <w:lang w:val="lv-LV"/>
        </w:rPr>
        <w:t>2.</w:t>
      </w:r>
      <w:r>
        <w:rPr>
          <w:sz w:val="24"/>
          <w:szCs w:val="24"/>
          <w:lang w:val="lv-LV"/>
        </w:rPr>
        <w:tab/>
        <w:t>Auditu programmā tiek iekļauti katrā auditā pārbaudāmo elementu saraksts.</w:t>
      </w:r>
    </w:p>
    <w:p w:rsidR="00575B6D" w:rsidRDefault="00575B6D" w:rsidP="00575B6D">
      <w:pPr>
        <w:rPr>
          <w:sz w:val="24"/>
          <w:szCs w:val="24"/>
          <w:lang w:val="lv-LV"/>
        </w:rPr>
      </w:pPr>
      <w:r>
        <w:rPr>
          <w:sz w:val="24"/>
          <w:szCs w:val="24"/>
          <w:lang w:val="lv-LV"/>
        </w:rPr>
        <w:t>3.</w:t>
      </w:r>
      <w:r>
        <w:rPr>
          <w:sz w:val="24"/>
          <w:szCs w:val="24"/>
          <w:lang w:val="lv-LV"/>
        </w:rPr>
        <w:tab/>
        <w:t xml:space="preserve">Veidojot audita plānu EMPIC sistēmā tiek </w:t>
      </w:r>
      <w:r w:rsidR="00464CFC">
        <w:rPr>
          <w:sz w:val="24"/>
          <w:szCs w:val="24"/>
          <w:lang w:val="lv-LV"/>
        </w:rPr>
        <w:t>atzīmēti katrā auditā pārbaudāmie punkti.</w:t>
      </w:r>
    </w:p>
    <w:p w:rsidR="00C51C5D" w:rsidRDefault="00C51C5D" w:rsidP="00C51C5D">
      <w:pPr>
        <w:ind w:left="709" w:hanging="709"/>
        <w:rPr>
          <w:sz w:val="24"/>
          <w:szCs w:val="24"/>
          <w:lang w:val="lv-LV"/>
        </w:rPr>
      </w:pPr>
      <w:r>
        <w:rPr>
          <w:sz w:val="24"/>
          <w:szCs w:val="24"/>
          <w:lang w:val="lv-LV"/>
        </w:rPr>
        <w:t xml:space="preserve">4. </w:t>
      </w:r>
      <w:r>
        <w:rPr>
          <w:sz w:val="24"/>
          <w:szCs w:val="24"/>
          <w:lang w:val="lv-LV"/>
        </w:rPr>
        <w:tab/>
        <w:t xml:space="preserve">Pirms audita veikšanas CAA rakstiski informē organizāciju, izmantojot EMPIC sistēmā ģenerētu vēstuli. </w:t>
      </w:r>
      <w:proofErr w:type="spellStart"/>
      <w:r>
        <w:rPr>
          <w:sz w:val="24"/>
          <w:szCs w:val="24"/>
          <w:lang w:val="lv-LV"/>
        </w:rPr>
        <w:t>So</w:t>
      </w:r>
      <w:proofErr w:type="spellEnd"/>
      <w:r>
        <w:rPr>
          <w:sz w:val="24"/>
          <w:szCs w:val="24"/>
          <w:lang w:val="lv-LV"/>
        </w:rPr>
        <w:t xml:space="preserve"> prasību nepiemēro iepriekš neizziņotiem auditiem.</w:t>
      </w:r>
    </w:p>
    <w:p w:rsidR="00464CFC" w:rsidRDefault="00464CFC" w:rsidP="00056F82">
      <w:pPr>
        <w:ind w:left="709" w:hanging="709"/>
        <w:rPr>
          <w:sz w:val="24"/>
          <w:szCs w:val="24"/>
          <w:lang w:val="lv-LV"/>
        </w:rPr>
      </w:pPr>
      <w:r>
        <w:rPr>
          <w:sz w:val="24"/>
          <w:szCs w:val="24"/>
          <w:lang w:val="lv-LV"/>
        </w:rPr>
        <w:t>4.</w:t>
      </w:r>
      <w:r>
        <w:rPr>
          <w:sz w:val="24"/>
          <w:szCs w:val="24"/>
          <w:lang w:val="lv-LV"/>
        </w:rPr>
        <w:tab/>
        <w:t>Veicot auditu tiek atzīmētas neatbilstības.</w:t>
      </w:r>
      <w:r w:rsidR="00A75A13">
        <w:rPr>
          <w:sz w:val="24"/>
          <w:szCs w:val="24"/>
          <w:lang w:val="lv-LV"/>
        </w:rPr>
        <w:t xml:space="preserve"> </w:t>
      </w:r>
      <w:r>
        <w:rPr>
          <w:sz w:val="24"/>
          <w:szCs w:val="24"/>
          <w:lang w:val="lv-LV"/>
        </w:rPr>
        <w:t>Par audita rezultātiem un atklātajām neatbilstībām organizācija tiek informēta rakstiski ar vēstuli, kas tiek ģenerēta EMPIC sistēmā. Vispirms tiek uzrakstīta vēstule</w:t>
      </w:r>
      <w:r w:rsidR="00056F82">
        <w:rPr>
          <w:sz w:val="24"/>
          <w:szCs w:val="24"/>
          <w:lang w:val="lv-LV"/>
        </w:rPr>
        <w:t xml:space="preserve"> ar informāciju par potenciālajām neatbilstībām, kuras organizācijai 5 darba dienu laikā ir jāakceptē, vai jāizvirza pamatotas pretenzijas. Pretenziju gadījumā, jautājums tiek izskatīts CAA lidotspējas daļā un pieņemts galīgais lēmums. Par galīgo lēmumu tiek </w:t>
      </w:r>
      <w:proofErr w:type="spellStart"/>
      <w:r w:rsidR="00056F82">
        <w:rPr>
          <w:sz w:val="24"/>
          <w:szCs w:val="24"/>
          <w:lang w:val="lv-LV"/>
        </w:rPr>
        <w:t>rakstveidā</w:t>
      </w:r>
      <w:proofErr w:type="spellEnd"/>
      <w:r w:rsidR="00056F82">
        <w:rPr>
          <w:sz w:val="24"/>
          <w:szCs w:val="24"/>
          <w:lang w:val="lv-LV"/>
        </w:rPr>
        <w:t xml:space="preserve"> informēta organizācija, izmantojot EMPIC sistēmā ģenerēto vēstuli, nosakot neatbilstību termiņus.</w:t>
      </w:r>
    </w:p>
    <w:p w:rsidR="00464CFC" w:rsidRDefault="00464CFC" w:rsidP="00464CFC">
      <w:pPr>
        <w:ind w:left="709" w:hanging="709"/>
        <w:rPr>
          <w:sz w:val="24"/>
          <w:szCs w:val="24"/>
          <w:lang w:val="lv-LV"/>
        </w:rPr>
      </w:pPr>
      <w:r>
        <w:rPr>
          <w:sz w:val="24"/>
          <w:szCs w:val="24"/>
          <w:lang w:val="lv-LV"/>
        </w:rPr>
        <w:t xml:space="preserve">6. </w:t>
      </w:r>
      <w:r>
        <w:rPr>
          <w:sz w:val="24"/>
          <w:szCs w:val="24"/>
          <w:lang w:val="lv-LV"/>
        </w:rPr>
        <w:tab/>
      </w:r>
      <w:r w:rsidR="00056F82">
        <w:rPr>
          <w:sz w:val="24"/>
          <w:szCs w:val="24"/>
          <w:lang w:val="lv-LV"/>
        </w:rPr>
        <w:t xml:space="preserve">EASA </w:t>
      </w:r>
      <w:proofErr w:type="spellStart"/>
      <w:r w:rsidR="00056F82">
        <w:rPr>
          <w:sz w:val="24"/>
          <w:szCs w:val="24"/>
          <w:lang w:val="lv-LV"/>
        </w:rPr>
        <w:t>Form</w:t>
      </w:r>
      <w:proofErr w:type="spellEnd"/>
      <w:r w:rsidR="00056F82">
        <w:rPr>
          <w:sz w:val="24"/>
          <w:szCs w:val="24"/>
          <w:lang w:val="lv-LV"/>
        </w:rPr>
        <w:t xml:space="preserve"> </w:t>
      </w:r>
      <w:r w:rsidR="009F503E">
        <w:rPr>
          <w:sz w:val="24"/>
          <w:szCs w:val="24"/>
          <w:lang w:val="lv-LV"/>
        </w:rPr>
        <w:t>6</w:t>
      </w:r>
      <w:r w:rsidR="00056F82">
        <w:rPr>
          <w:sz w:val="24"/>
          <w:szCs w:val="24"/>
          <w:lang w:val="lv-LV"/>
        </w:rPr>
        <w:t xml:space="preserve">13 tiek izmantota auditu veikšanai sākotnējās sertifikācijas gadījumā, izmaiņu un apstiprinājuma turpināšanas rekomendācijas izsniegšanai (apkopojošā </w:t>
      </w:r>
      <w:proofErr w:type="spellStart"/>
      <w:r w:rsidR="00056F82">
        <w:rPr>
          <w:sz w:val="24"/>
          <w:szCs w:val="24"/>
          <w:lang w:val="lv-LV"/>
        </w:rPr>
        <w:t>Form</w:t>
      </w:r>
      <w:proofErr w:type="spellEnd"/>
      <w:r w:rsidR="00056F82">
        <w:rPr>
          <w:sz w:val="24"/>
          <w:szCs w:val="24"/>
          <w:lang w:val="lv-LV"/>
        </w:rPr>
        <w:t xml:space="preserve"> </w:t>
      </w:r>
      <w:r w:rsidR="009F503E">
        <w:rPr>
          <w:sz w:val="24"/>
          <w:szCs w:val="24"/>
          <w:lang w:val="lv-LV"/>
        </w:rPr>
        <w:t>6</w:t>
      </w:r>
      <w:r w:rsidR="00056F82">
        <w:rPr>
          <w:sz w:val="24"/>
          <w:szCs w:val="24"/>
          <w:lang w:val="lv-LV"/>
        </w:rPr>
        <w:t xml:space="preserve">13). EASA </w:t>
      </w:r>
      <w:proofErr w:type="spellStart"/>
      <w:r w:rsidR="00056F82">
        <w:rPr>
          <w:sz w:val="24"/>
          <w:szCs w:val="24"/>
          <w:lang w:val="lv-LV"/>
        </w:rPr>
        <w:t>Form</w:t>
      </w:r>
      <w:proofErr w:type="spellEnd"/>
      <w:r w:rsidR="00056F82">
        <w:rPr>
          <w:sz w:val="24"/>
          <w:szCs w:val="24"/>
          <w:lang w:val="lv-LV"/>
        </w:rPr>
        <w:t xml:space="preserve"> 13-</w:t>
      </w:r>
      <w:r w:rsidR="0088342B">
        <w:rPr>
          <w:sz w:val="24"/>
          <w:szCs w:val="24"/>
          <w:lang w:val="lv-LV"/>
        </w:rPr>
        <w:t>CAO</w:t>
      </w:r>
      <w:r w:rsidR="00056F82">
        <w:rPr>
          <w:sz w:val="24"/>
          <w:szCs w:val="24"/>
          <w:lang w:val="lv-LV"/>
        </w:rPr>
        <w:t xml:space="preserve"> tiek ģenerēta EMPIC sistēmā.</w:t>
      </w:r>
    </w:p>
    <w:p w:rsidR="00056F82" w:rsidRDefault="00056F82" w:rsidP="00464CFC">
      <w:pPr>
        <w:ind w:left="709" w:hanging="709"/>
        <w:rPr>
          <w:sz w:val="24"/>
          <w:szCs w:val="24"/>
          <w:lang w:val="lv-LV"/>
        </w:rPr>
      </w:pPr>
      <w:r>
        <w:rPr>
          <w:sz w:val="24"/>
          <w:szCs w:val="24"/>
          <w:lang w:val="lv-LV"/>
        </w:rPr>
        <w:t xml:space="preserve">7. </w:t>
      </w:r>
      <w:r>
        <w:rPr>
          <w:sz w:val="24"/>
          <w:szCs w:val="24"/>
          <w:lang w:val="lv-LV"/>
        </w:rPr>
        <w:tab/>
        <w:t>Pārējo auditu veikšanai var tikt izmantotas EMPIC izveidotās auditu atskaites, ja nepieciešams.</w:t>
      </w:r>
    </w:p>
    <w:p w:rsidR="00056F82" w:rsidRDefault="00056F82" w:rsidP="00464CFC">
      <w:pPr>
        <w:ind w:left="709" w:hanging="709"/>
        <w:rPr>
          <w:sz w:val="24"/>
          <w:szCs w:val="24"/>
          <w:lang w:val="lv-LV"/>
        </w:rPr>
      </w:pPr>
      <w:r>
        <w:rPr>
          <w:sz w:val="24"/>
          <w:szCs w:val="24"/>
          <w:lang w:val="lv-LV"/>
        </w:rPr>
        <w:t xml:space="preserve">8. </w:t>
      </w:r>
      <w:r>
        <w:rPr>
          <w:sz w:val="24"/>
          <w:szCs w:val="24"/>
          <w:lang w:val="lv-LV"/>
        </w:rPr>
        <w:tab/>
        <w:t xml:space="preserve">Uzraudzības cikla beigās tiek noformēta EASA </w:t>
      </w:r>
      <w:proofErr w:type="spellStart"/>
      <w:r>
        <w:rPr>
          <w:sz w:val="24"/>
          <w:szCs w:val="24"/>
          <w:lang w:val="lv-LV"/>
        </w:rPr>
        <w:t>Form</w:t>
      </w:r>
      <w:proofErr w:type="spellEnd"/>
      <w:r>
        <w:rPr>
          <w:sz w:val="24"/>
          <w:szCs w:val="24"/>
          <w:lang w:val="lv-LV"/>
        </w:rPr>
        <w:t xml:space="preserve"> </w:t>
      </w:r>
      <w:r w:rsidR="009F503E">
        <w:rPr>
          <w:sz w:val="24"/>
          <w:szCs w:val="24"/>
          <w:lang w:val="lv-LV"/>
        </w:rPr>
        <w:t>6</w:t>
      </w:r>
      <w:r>
        <w:rPr>
          <w:sz w:val="24"/>
          <w:szCs w:val="24"/>
          <w:lang w:val="lv-LV"/>
        </w:rPr>
        <w:t>13-</w:t>
      </w:r>
      <w:r w:rsidR="0088342B">
        <w:rPr>
          <w:sz w:val="24"/>
          <w:szCs w:val="24"/>
          <w:lang w:val="lv-LV"/>
        </w:rPr>
        <w:t>CAO</w:t>
      </w:r>
      <w:r>
        <w:rPr>
          <w:sz w:val="24"/>
          <w:szCs w:val="24"/>
          <w:lang w:val="lv-LV"/>
        </w:rPr>
        <w:t xml:space="preserve"> ar rekomendāciju apstiprinājuma uzturēšanai.</w:t>
      </w:r>
    </w:p>
    <w:p w:rsidR="00056F82" w:rsidRDefault="00056F82" w:rsidP="00464CFC">
      <w:pPr>
        <w:ind w:left="709" w:hanging="709"/>
        <w:rPr>
          <w:sz w:val="24"/>
          <w:szCs w:val="24"/>
          <w:lang w:val="lv-LV"/>
        </w:rPr>
      </w:pPr>
      <w:r>
        <w:rPr>
          <w:sz w:val="24"/>
          <w:szCs w:val="24"/>
          <w:lang w:val="lv-LV"/>
        </w:rPr>
        <w:t xml:space="preserve">9. </w:t>
      </w:r>
      <w:r>
        <w:rPr>
          <w:sz w:val="24"/>
          <w:szCs w:val="24"/>
          <w:lang w:val="lv-LV"/>
        </w:rPr>
        <w:tab/>
        <w:t>Katra audita cikla laikā vismaz vienu reizi jātiekas ar atbildīgo vadītāju.</w:t>
      </w:r>
    </w:p>
    <w:p w:rsidR="00056F82" w:rsidRPr="00575B6D" w:rsidRDefault="00056F82" w:rsidP="00361881">
      <w:pPr>
        <w:ind w:left="709" w:hanging="709"/>
        <w:rPr>
          <w:sz w:val="24"/>
          <w:szCs w:val="24"/>
          <w:lang w:val="lv-LV"/>
        </w:rPr>
      </w:pPr>
      <w:r>
        <w:rPr>
          <w:sz w:val="24"/>
          <w:szCs w:val="24"/>
          <w:lang w:val="lv-LV"/>
        </w:rPr>
        <w:lastRenderedPageBreak/>
        <w:t xml:space="preserve">10. </w:t>
      </w:r>
      <w:r>
        <w:rPr>
          <w:sz w:val="24"/>
          <w:szCs w:val="24"/>
          <w:lang w:val="lv-LV"/>
        </w:rPr>
        <w:tab/>
        <w:t>Katrā auditā vienmēr ir jābūt klāt kādam no organizācijas pārstāvjiem.</w:t>
      </w:r>
    </w:p>
    <w:p w:rsidR="00575B6D" w:rsidRDefault="00575B6D" w:rsidP="00B725DB">
      <w:pPr>
        <w:ind w:left="709" w:hanging="425"/>
        <w:rPr>
          <w:sz w:val="24"/>
          <w:szCs w:val="24"/>
          <w:lang w:val="lv-LV"/>
        </w:rPr>
      </w:pPr>
    </w:p>
    <w:p w:rsidR="00BA2001" w:rsidRDefault="00BA2001" w:rsidP="00B725DB">
      <w:pPr>
        <w:ind w:left="709" w:hanging="425"/>
        <w:rPr>
          <w:sz w:val="24"/>
          <w:szCs w:val="24"/>
          <w:lang w:val="lv-LV"/>
        </w:rPr>
      </w:pPr>
    </w:p>
    <w:p w:rsidR="00B03F61" w:rsidRDefault="007001E6" w:rsidP="00B03F61">
      <w:pPr>
        <w:pStyle w:val="Heading2"/>
        <w:tabs>
          <w:tab w:val="num" w:pos="1430"/>
        </w:tabs>
        <w:spacing w:before="0" w:after="0"/>
        <w:ind w:left="710" w:right="187"/>
        <w:jc w:val="both"/>
        <w:rPr>
          <w:lang w:val="lv-LV"/>
        </w:rPr>
      </w:pPr>
      <w:r>
        <w:rPr>
          <w:lang w:val="lv-LV"/>
        </w:rPr>
        <w:t>5B</w:t>
      </w:r>
      <w:r w:rsidR="00B03F61">
        <w:rPr>
          <w:lang w:val="lv-LV"/>
        </w:rPr>
        <w:t>.2.</w:t>
      </w:r>
      <w:r w:rsidR="00B50888">
        <w:rPr>
          <w:lang w:val="lv-LV"/>
        </w:rPr>
        <w:t>7</w:t>
      </w:r>
      <w:r w:rsidR="00B03F61">
        <w:rPr>
          <w:lang w:val="lv-LV"/>
        </w:rPr>
        <w:t>. Sākotnējās sertifikācijas procedūra</w:t>
      </w:r>
      <w:r w:rsidR="00F719A3">
        <w:rPr>
          <w:lang w:val="lv-LV"/>
        </w:rPr>
        <w:t xml:space="preserve"> un sertifikāta izsniegšana</w:t>
      </w:r>
      <w:r w:rsidR="00B03F61">
        <w:rPr>
          <w:lang w:val="lv-LV"/>
        </w:rPr>
        <w:t xml:space="preserve"> (</w:t>
      </w:r>
      <w:r w:rsidR="0088342B">
        <w:rPr>
          <w:lang w:val="lv-LV"/>
        </w:rPr>
        <w:t>CAO</w:t>
      </w:r>
      <w:r w:rsidR="00B03F61">
        <w:rPr>
          <w:lang w:val="lv-LV"/>
        </w:rPr>
        <w:t>.B.</w:t>
      </w:r>
      <w:r w:rsidR="009F503E">
        <w:rPr>
          <w:lang w:val="lv-LV"/>
        </w:rPr>
        <w:t>045</w:t>
      </w:r>
      <w:r w:rsidR="00F719A3">
        <w:rPr>
          <w:lang w:val="lv-LV"/>
        </w:rPr>
        <w:t xml:space="preserve"> un CAO.B.050</w:t>
      </w:r>
      <w:r w:rsidR="00B03F61">
        <w:rPr>
          <w:lang w:val="lv-LV"/>
        </w:rPr>
        <w:t>)</w:t>
      </w:r>
    </w:p>
    <w:p w:rsidR="00B03F61" w:rsidRDefault="00B03F61" w:rsidP="00B03F61">
      <w:pPr>
        <w:rPr>
          <w:lang w:val="lv-LV"/>
        </w:rPr>
      </w:pPr>
    </w:p>
    <w:p w:rsidR="00B03F61" w:rsidRPr="00344569" w:rsidRDefault="00344569" w:rsidP="00110AFC">
      <w:pPr>
        <w:ind w:left="709" w:hanging="709"/>
        <w:rPr>
          <w:sz w:val="24"/>
          <w:szCs w:val="24"/>
          <w:lang w:val="lv-LV"/>
        </w:rPr>
      </w:pPr>
      <w:r w:rsidRPr="00344569">
        <w:rPr>
          <w:sz w:val="24"/>
          <w:szCs w:val="24"/>
          <w:lang w:val="lv-LV"/>
        </w:rPr>
        <w:t>1.</w:t>
      </w:r>
      <w:r w:rsidRPr="00344569">
        <w:rPr>
          <w:sz w:val="24"/>
          <w:szCs w:val="24"/>
          <w:lang w:val="lv-LV"/>
        </w:rPr>
        <w:tab/>
        <w:t>Saņēmusi pieteikumu organizācijas sertifikāta sākotnējai izdošanai, kompetentā iestāde pārbauda organizācijas atbilstību piemērojamajām prasībām.</w:t>
      </w:r>
    </w:p>
    <w:p w:rsidR="00105B18" w:rsidRPr="00110AFC" w:rsidRDefault="00344569" w:rsidP="00110AFC">
      <w:pPr>
        <w:ind w:left="709" w:hanging="709"/>
        <w:rPr>
          <w:sz w:val="24"/>
          <w:szCs w:val="24"/>
          <w:lang w:val="lv-LV"/>
        </w:rPr>
      </w:pPr>
      <w:r w:rsidRPr="00110AFC">
        <w:rPr>
          <w:sz w:val="24"/>
          <w:szCs w:val="24"/>
          <w:lang w:val="lv-LV"/>
        </w:rPr>
        <w:t xml:space="preserve">2. </w:t>
      </w:r>
      <w:r w:rsidRPr="00110AFC">
        <w:rPr>
          <w:sz w:val="24"/>
          <w:szCs w:val="24"/>
          <w:lang w:val="lv-LV"/>
        </w:rPr>
        <w:tab/>
        <w:t xml:space="preserve">Organizācija pieteikumu iesniedz izmantojot EASA </w:t>
      </w:r>
      <w:proofErr w:type="spellStart"/>
      <w:r w:rsidRPr="00110AFC">
        <w:rPr>
          <w:sz w:val="24"/>
          <w:szCs w:val="24"/>
          <w:lang w:val="lv-LV"/>
        </w:rPr>
        <w:t>Form</w:t>
      </w:r>
      <w:proofErr w:type="spellEnd"/>
      <w:r w:rsidRPr="00110AFC">
        <w:rPr>
          <w:sz w:val="24"/>
          <w:szCs w:val="24"/>
          <w:lang w:val="lv-LV"/>
        </w:rPr>
        <w:t xml:space="preserve"> 2 (</w:t>
      </w:r>
      <w:proofErr w:type="spellStart"/>
      <w:r w:rsidRPr="00110AFC">
        <w:rPr>
          <w:sz w:val="24"/>
          <w:szCs w:val="24"/>
          <w:lang w:val="lv-LV"/>
        </w:rPr>
        <w:t>Appendix</w:t>
      </w:r>
      <w:proofErr w:type="spellEnd"/>
      <w:r w:rsidRPr="00110AFC">
        <w:rPr>
          <w:sz w:val="24"/>
          <w:szCs w:val="24"/>
          <w:lang w:val="lv-LV"/>
        </w:rPr>
        <w:t xml:space="preserve"> I to AMC1 </w:t>
      </w:r>
      <w:r w:rsidR="0088342B">
        <w:rPr>
          <w:sz w:val="24"/>
          <w:szCs w:val="24"/>
          <w:lang w:val="lv-LV"/>
        </w:rPr>
        <w:t>CAO</w:t>
      </w:r>
      <w:r w:rsidRPr="00110AFC">
        <w:rPr>
          <w:sz w:val="24"/>
          <w:szCs w:val="24"/>
          <w:lang w:val="lv-LV"/>
        </w:rPr>
        <w:t>.A.</w:t>
      </w:r>
      <w:r w:rsidR="009F503E">
        <w:rPr>
          <w:sz w:val="24"/>
          <w:szCs w:val="24"/>
          <w:lang w:val="lv-LV"/>
        </w:rPr>
        <w:t>0</w:t>
      </w:r>
      <w:r w:rsidRPr="00110AFC">
        <w:rPr>
          <w:sz w:val="24"/>
          <w:szCs w:val="24"/>
          <w:lang w:val="lv-LV"/>
        </w:rPr>
        <w:t xml:space="preserve">15). </w:t>
      </w:r>
    </w:p>
    <w:p w:rsidR="00105B18" w:rsidRDefault="00105B18" w:rsidP="00344569">
      <w:pPr>
        <w:pStyle w:val="ListParagraph"/>
        <w:numPr>
          <w:ilvl w:val="3"/>
          <w:numId w:val="34"/>
        </w:numPr>
        <w:ind w:left="0" w:hanging="1797"/>
        <w:rPr>
          <w:sz w:val="24"/>
          <w:szCs w:val="24"/>
          <w:lang w:val="lv-LV"/>
        </w:rPr>
      </w:pPr>
      <w:r>
        <w:rPr>
          <w:sz w:val="24"/>
          <w:szCs w:val="24"/>
          <w:lang w:val="lv-LV"/>
        </w:rPr>
        <w:t xml:space="preserve">3. </w:t>
      </w:r>
      <w:r>
        <w:rPr>
          <w:sz w:val="24"/>
          <w:szCs w:val="24"/>
          <w:lang w:val="lv-LV"/>
        </w:rPr>
        <w:tab/>
        <w:t>Kopā ar pieteikumu organizācija iesniedz:</w:t>
      </w:r>
    </w:p>
    <w:p w:rsidR="00105B18" w:rsidRDefault="00105B18" w:rsidP="00105B18">
      <w:pPr>
        <w:pStyle w:val="ListParagraph"/>
        <w:numPr>
          <w:ilvl w:val="4"/>
          <w:numId w:val="34"/>
        </w:numPr>
        <w:ind w:left="1134" w:hanging="416"/>
        <w:rPr>
          <w:sz w:val="24"/>
          <w:szCs w:val="24"/>
          <w:lang w:val="lv-LV"/>
        </w:rPr>
      </w:pPr>
      <w:r>
        <w:rPr>
          <w:sz w:val="24"/>
          <w:szCs w:val="24"/>
          <w:lang w:val="lv-LV"/>
        </w:rPr>
        <w:t xml:space="preserve">Organizācijas veiktā </w:t>
      </w:r>
      <w:proofErr w:type="spellStart"/>
      <w:r>
        <w:rPr>
          <w:sz w:val="24"/>
          <w:szCs w:val="24"/>
          <w:lang w:val="lv-LV"/>
        </w:rPr>
        <w:t>priekšaudita</w:t>
      </w:r>
      <w:proofErr w:type="spellEnd"/>
      <w:r>
        <w:rPr>
          <w:sz w:val="24"/>
          <w:szCs w:val="24"/>
          <w:lang w:val="lv-LV"/>
        </w:rPr>
        <w:t xml:space="preserve"> par atbilstību attiecīgajām </w:t>
      </w:r>
      <w:proofErr w:type="spellStart"/>
      <w:r>
        <w:rPr>
          <w:sz w:val="24"/>
          <w:szCs w:val="24"/>
          <w:lang w:val="lv-LV"/>
        </w:rPr>
        <w:t>Part</w:t>
      </w:r>
      <w:proofErr w:type="spellEnd"/>
      <w:r>
        <w:rPr>
          <w:sz w:val="24"/>
          <w:szCs w:val="24"/>
          <w:lang w:val="lv-LV"/>
        </w:rPr>
        <w:t xml:space="preserve"> M un/vai </w:t>
      </w:r>
      <w:proofErr w:type="spellStart"/>
      <w:r>
        <w:rPr>
          <w:sz w:val="24"/>
          <w:szCs w:val="24"/>
          <w:lang w:val="lv-LV"/>
        </w:rPr>
        <w:t>Part</w:t>
      </w:r>
      <w:proofErr w:type="spellEnd"/>
      <w:r>
        <w:rPr>
          <w:sz w:val="24"/>
          <w:szCs w:val="24"/>
          <w:lang w:val="lv-LV"/>
        </w:rPr>
        <w:t xml:space="preserve"> ML prasībām, rezultātus, </w:t>
      </w:r>
    </w:p>
    <w:p w:rsidR="00105B18" w:rsidRDefault="00105B18" w:rsidP="00105B18">
      <w:pPr>
        <w:pStyle w:val="ListParagraph"/>
        <w:numPr>
          <w:ilvl w:val="4"/>
          <w:numId w:val="34"/>
        </w:numPr>
        <w:ind w:left="1134" w:hanging="416"/>
        <w:rPr>
          <w:sz w:val="24"/>
          <w:szCs w:val="24"/>
          <w:lang w:val="lv-LV"/>
        </w:rPr>
      </w:pPr>
      <w:r>
        <w:rPr>
          <w:sz w:val="24"/>
          <w:szCs w:val="24"/>
          <w:lang w:val="lv-LV"/>
        </w:rPr>
        <w:t xml:space="preserve">Dokumentāciju, kas apliecina organizācijas atbilstību regulas 1321/2014 (ieskaitot tās grozījumus) prasībām. Šai dokumentācijai jāiekļauj procedūra, kurā aprakstīts, kā organizācija rīkojas izmaiņu, kas neprasa iepriekšēju apstiprinājumu, gadījumos. </w:t>
      </w:r>
    </w:p>
    <w:p w:rsidR="00104CEF" w:rsidRDefault="00104CEF" w:rsidP="00105B18">
      <w:pPr>
        <w:pStyle w:val="ListParagraph"/>
        <w:numPr>
          <w:ilvl w:val="4"/>
          <w:numId w:val="34"/>
        </w:numPr>
        <w:ind w:left="1134" w:hanging="416"/>
        <w:rPr>
          <w:sz w:val="24"/>
          <w:szCs w:val="24"/>
          <w:lang w:val="lv-LV"/>
        </w:rPr>
      </w:pPr>
      <w:r>
        <w:rPr>
          <w:sz w:val="24"/>
          <w:szCs w:val="24"/>
          <w:lang w:val="lv-LV"/>
        </w:rPr>
        <w:t xml:space="preserve">Organizācijas </w:t>
      </w:r>
      <w:proofErr w:type="spellStart"/>
      <w:r>
        <w:rPr>
          <w:sz w:val="24"/>
          <w:szCs w:val="24"/>
          <w:lang w:val="lv-LV"/>
        </w:rPr>
        <w:t>pašraksturojumu</w:t>
      </w:r>
      <w:proofErr w:type="spellEnd"/>
      <w:r>
        <w:rPr>
          <w:sz w:val="24"/>
          <w:szCs w:val="24"/>
          <w:lang w:val="lv-LV"/>
        </w:rPr>
        <w:t xml:space="preserve"> (CAE), un , ja pastāv, informāciju par līgumiem </w:t>
      </w:r>
      <w:proofErr w:type="spellStart"/>
      <w:r>
        <w:rPr>
          <w:sz w:val="24"/>
          <w:szCs w:val="24"/>
          <w:lang w:val="lv-LV"/>
        </w:rPr>
        <w:t>apakškontraktu</w:t>
      </w:r>
      <w:proofErr w:type="spellEnd"/>
      <w:r>
        <w:rPr>
          <w:sz w:val="24"/>
          <w:szCs w:val="24"/>
          <w:lang w:val="lv-LV"/>
        </w:rPr>
        <w:t xml:space="preserve"> gadījumos.</w:t>
      </w:r>
    </w:p>
    <w:p w:rsidR="00344569" w:rsidRPr="00110AFC" w:rsidRDefault="00104CEF" w:rsidP="00110AFC">
      <w:pPr>
        <w:ind w:left="709" w:hanging="709"/>
        <w:rPr>
          <w:sz w:val="24"/>
          <w:szCs w:val="24"/>
          <w:lang w:val="lv-LV"/>
        </w:rPr>
      </w:pPr>
      <w:r w:rsidRPr="00110AFC">
        <w:rPr>
          <w:sz w:val="24"/>
          <w:szCs w:val="24"/>
          <w:lang w:val="lv-LV"/>
        </w:rPr>
        <w:t>4</w:t>
      </w:r>
      <w:r w:rsidR="00105B18" w:rsidRPr="00110AFC">
        <w:rPr>
          <w:sz w:val="24"/>
          <w:szCs w:val="24"/>
          <w:lang w:val="lv-LV"/>
        </w:rPr>
        <w:t xml:space="preserve">. </w:t>
      </w:r>
      <w:r w:rsidR="00105B18" w:rsidRPr="00110AFC">
        <w:rPr>
          <w:sz w:val="24"/>
          <w:szCs w:val="24"/>
          <w:lang w:val="lv-LV"/>
        </w:rPr>
        <w:tab/>
      </w:r>
      <w:r w:rsidR="00344569" w:rsidRPr="00110AFC">
        <w:rPr>
          <w:sz w:val="24"/>
          <w:szCs w:val="24"/>
          <w:lang w:val="lv-LV"/>
        </w:rPr>
        <w:t xml:space="preserve">Pieteikumu iesniedz CAA lietvedības nodaļā, kur tas tiek reģistrēts </w:t>
      </w:r>
      <w:proofErr w:type="spellStart"/>
      <w:r w:rsidR="00344569" w:rsidRPr="00110AFC">
        <w:rPr>
          <w:sz w:val="24"/>
          <w:szCs w:val="24"/>
          <w:lang w:val="lv-LV"/>
        </w:rPr>
        <w:t>Doclogix</w:t>
      </w:r>
      <w:proofErr w:type="spellEnd"/>
      <w:r w:rsidR="00344569" w:rsidRPr="00110AFC">
        <w:rPr>
          <w:sz w:val="24"/>
          <w:szCs w:val="24"/>
          <w:lang w:val="lv-LV"/>
        </w:rPr>
        <w:t xml:space="preserve"> sistēmā un nodots Lidotspējas daļas vadītājam</w:t>
      </w:r>
      <w:r w:rsidRPr="00110AFC">
        <w:rPr>
          <w:sz w:val="24"/>
          <w:szCs w:val="24"/>
          <w:lang w:val="lv-LV"/>
        </w:rPr>
        <w:t>, kurš to nodod gaisa kuģu tehniskās apkopes uzraudzības nodaļas vadītājam.</w:t>
      </w:r>
    </w:p>
    <w:p w:rsidR="00110AFC" w:rsidRDefault="00104CEF" w:rsidP="00110AFC">
      <w:pPr>
        <w:ind w:left="709" w:hanging="709"/>
        <w:rPr>
          <w:sz w:val="24"/>
          <w:szCs w:val="24"/>
          <w:lang w:val="lv-LV"/>
        </w:rPr>
      </w:pPr>
      <w:r w:rsidRPr="00110AFC">
        <w:rPr>
          <w:sz w:val="24"/>
          <w:szCs w:val="24"/>
          <w:lang w:val="lv-LV"/>
        </w:rPr>
        <w:t xml:space="preserve">5. </w:t>
      </w:r>
      <w:r w:rsidRPr="00110AFC">
        <w:rPr>
          <w:sz w:val="24"/>
          <w:szCs w:val="24"/>
          <w:lang w:val="lv-LV"/>
        </w:rPr>
        <w:tab/>
      </w:r>
      <w:r w:rsidR="009E61B4" w:rsidRPr="00110AFC">
        <w:rPr>
          <w:sz w:val="24"/>
          <w:szCs w:val="24"/>
          <w:lang w:val="lv-LV"/>
        </w:rPr>
        <w:t>Gaisa kuģu tehniskās apkopes uzraudzības nodaļas vadītājs izskata pieteikumu, izvērtē paredzamā darba apjomu un raksturu un balstoties uz to un, ievērojot pieejamo inspektoru kvalifikāciju un noslogojumu, nozīmē atbildīgo inspektoru. Atsevišķos gadījumos, ņemot vērā organizācijas apjomu un sarežģītību, organizācijas apstiprināšanai var izveidot inspektoru grupu, saglabājot vienu atbildīgo inspektoru, kurš koordinē grupas darbu.</w:t>
      </w:r>
    </w:p>
    <w:p w:rsidR="009E61B4" w:rsidRDefault="009E61B4" w:rsidP="00110AFC">
      <w:pPr>
        <w:ind w:left="709" w:hanging="709"/>
        <w:rPr>
          <w:sz w:val="24"/>
          <w:szCs w:val="24"/>
          <w:lang w:val="lv-LV"/>
        </w:rPr>
      </w:pPr>
      <w:r w:rsidRPr="00110AFC">
        <w:rPr>
          <w:sz w:val="24"/>
          <w:szCs w:val="24"/>
          <w:lang w:val="lv-LV"/>
        </w:rPr>
        <w:t xml:space="preserve"> 6. </w:t>
      </w:r>
      <w:r w:rsidRPr="00110AFC">
        <w:rPr>
          <w:sz w:val="24"/>
          <w:szCs w:val="24"/>
          <w:lang w:val="lv-LV"/>
        </w:rPr>
        <w:tab/>
        <w:t xml:space="preserve">Atbildīgais inspektors izvērtē saņemtos dokumentus, ņemot vērā </w:t>
      </w:r>
      <w:proofErr w:type="spellStart"/>
      <w:r w:rsidR="001E2028" w:rsidRPr="00110AFC">
        <w:rPr>
          <w:sz w:val="24"/>
          <w:szCs w:val="24"/>
          <w:lang w:val="lv-LV"/>
        </w:rPr>
        <w:t>normaīvo</w:t>
      </w:r>
      <w:proofErr w:type="spellEnd"/>
      <w:r w:rsidR="001E2028" w:rsidRPr="00110AFC">
        <w:rPr>
          <w:sz w:val="24"/>
          <w:szCs w:val="24"/>
          <w:lang w:val="lv-LV"/>
        </w:rPr>
        <w:t xml:space="preserve"> dokumentu un attiecīgo AMC un GM nosacījumus.</w:t>
      </w:r>
      <w:r w:rsidRPr="00110AFC">
        <w:rPr>
          <w:sz w:val="24"/>
          <w:szCs w:val="24"/>
          <w:lang w:val="lv-LV"/>
        </w:rPr>
        <w:t xml:space="preserve"> Ja iesniegtie dokumenti ir nepilnīgi, tad par to rakstiski tiek informēts pretendents un pieprasīta trūkstošā informācija. Kad inspektora rīcībā ir nepieciešamā informācija, tad var tikt uzsākti darbi pie organizācijas atbilstības izvērtēšanas. Nepieciešamības gadījumos var tikt sarīkotas tikšanās ar pretendenta attiecīgajām amatpersonām. </w:t>
      </w:r>
    </w:p>
    <w:p w:rsidR="00110AFC" w:rsidRDefault="00D03406" w:rsidP="00110AFC">
      <w:pPr>
        <w:ind w:left="709" w:hanging="709"/>
        <w:rPr>
          <w:sz w:val="24"/>
          <w:szCs w:val="24"/>
          <w:lang w:val="lv-LV"/>
        </w:rPr>
      </w:pPr>
      <w:r w:rsidRPr="00110AFC">
        <w:rPr>
          <w:sz w:val="24"/>
          <w:szCs w:val="24"/>
          <w:lang w:val="lv-LV"/>
        </w:rPr>
        <w:t xml:space="preserve">7. </w:t>
      </w:r>
      <w:r w:rsidRPr="00110AFC">
        <w:rPr>
          <w:sz w:val="24"/>
          <w:szCs w:val="24"/>
          <w:lang w:val="lv-LV"/>
        </w:rPr>
        <w:tab/>
        <w:t>Ja, izvērtēšanas rezultātā, pieteikums tiek noraidīts, tad par to pieteikuma iesniedzējs tiek rakstiski informēts, norādot tā tiesības lēmumu pārsūdzēt.</w:t>
      </w:r>
    </w:p>
    <w:p w:rsidR="00632B17" w:rsidRPr="00110AFC" w:rsidRDefault="00D03406" w:rsidP="00110AFC">
      <w:pPr>
        <w:ind w:left="709" w:hanging="709"/>
        <w:rPr>
          <w:sz w:val="24"/>
          <w:szCs w:val="24"/>
          <w:lang w:val="lv-LV"/>
        </w:rPr>
      </w:pPr>
      <w:r w:rsidRPr="00110AFC">
        <w:rPr>
          <w:sz w:val="24"/>
          <w:szCs w:val="24"/>
          <w:lang w:val="lv-LV"/>
        </w:rPr>
        <w:t>8</w:t>
      </w:r>
      <w:r w:rsidR="00C25319" w:rsidRPr="00110AFC">
        <w:rPr>
          <w:sz w:val="24"/>
          <w:szCs w:val="24"/>
          <w:lang w:val="lv-LV"/>
        </w:rPr>
        <w:t xml:space="preserve">. </w:t>
      </w:r>
      <w:r w:rsidR="00C25319" w:rsidRPr="00110AFC">
        <w:rPr>
          <w:sz w:val="24"/>
          <w:szCs w:val="24"/>
          <w:lang w:val="lv-LV"/>
        </w:rPr>
        <w:tab/>
        <w:t xml:space="preserve">Atbildīgais inspektors izvērtē organizācijas atbilstību </w:t>
      </w:r>
      <w:proofErr w:type="spellStart"/>
      <w:r w:rsidR="00C25319" w:rsidRPr="00110AFC">
        <w:rPr>
          <w:sz w:val="24"/>
          <w:szCs w:val="24"/>
          <w:lang w:val="lv-LV"/>
        </w:rPr>
        <w:t>Part</w:t>
      </w:r>
      <w:proofErr w:type="spellEnd"/>
      <w:r w:rsidR="00C25319" w:rsidRPr="00110AFC">
        <w:rPr>
          <w:sz w:val="24"/>
          <w:szCs w:val="24"/>
          <w:lang w:val="lv-LV"/>
        </w:rPr>
        <w:t xml:space="preserve"> </w:t>
      </w:r>
      <w:r w:rsidR="0088342B">
        <w:rPr>
          <w:sz w:val="24"/>
          <w:szCs w:val="24"/>
          <w:lang w:val="lv-LV"/>
        </w:rPr>
        <w:t>CAO</w:t>
      </w:r>
      <w:r w:rsidR="00C25319" w:rsidRPr="00110AFC">
        <w:rPr>
          <w:sz w:val="24"/>
          <w:szCs w:val="24"/>
          <w:lang w:val="lv-LV"/>
        </w:rPr>
        <w:t xml:space="preserve"> un attiecīgajām </w:t>
      </w:r>
      <w:proofErr w:type="spellStart"/>
      <w:r w:rsidR="00C25319" w:rsidRPr="00110AFC">
        <w:rPr>
          <w:sz w:val="24"/>
          <w:szCs w:val="24"/>
          <w:lang w:val="lv-LV"/>
        </w:rPr>
        <w:t>Part</w:t>
      </w:r>
      <w:proofErr w:type="spellEnd"/>
      <w:r w:rsidR="00C25319" w:rsidRPr="00110AFC">
        <w:rPr>
          <w:sz w:val="24"/>
          <w:szCs w:val="24"/>
          <w:lang w:val="lv-LV"/>
        </w:rPr>
        <w:t xml:space="preserve"> M un/vai </w:t>
      </w:r>
      <w:proofErr w:type="spellStart"/>
      <w:r w:rsidR="00C25319" w:rsidRPr="00110AFC">
        <w:rPr>
          <w:sz w:val="24"/>
          <w:szCs w:val="24"/>
          <w:lang w:val="lv-LV"/>
        </w:rPr>
        <w:t>Part</w:t>
      </w:r>
      <w:proofErr w:type="spellEnd"/>
      <w:r w:rsidR="00C25319" w:rsidRPr="00110AFC">
        <w:rPr>
          <w:sz w:val="24"/>
          <w:szCs w:val="24"/>
          <w:lang w:val="lv-LV"/>
        </w:rPr>
        <w:t xml:space="preserve"> ML prasībām. Atbilstības izvērtēšana ietver sevī organizācijas </w:t>
      </w:r>
      <w:proofErr w:type="spellStart"/>
      <w:r w:rsidR="00C25319" w:rsidRPr="00110AFC">
        <w:rPr>
          <w:sz w:val="24"/>
          <w:szCs w:val="24"/>
          <w:lang w:val="lv-LV"/>
        </w:rPr>
        <w:t>pašraksturojuma</w:t>
      </w:r>
      <w:proofErr w:type="spellEnd"/>
      <w:r w:rsidR="00C25319" w:rsidRPr="00110AFC">
        <w:rPr>
          <w:sz w:val="24"/>
          <w:szCs w:val="24"/>
          <w:lang w:val="lv-LV"/>
        </w:rPr>
        <w:t xml:space="preserve"> </w:t>
      </w:r>
      <w:proofErr w:type="spellStart"/>
      <w:r w:rsidR="00C25319" w:rsidRPr="00110AFC">
        <w:rPr>
          <w:sz w:val="24"/>
          <w:szCs w:val="24"/>
          <w:lang w:val="lv-LV"/>
        </w:rPr>
        <w:t>izvērtējumu</w:t>
      </w:r>
      <w:proofErr w:type="spellEnd"/>
      <w:r w:rsidR="00C25319" w:rsidRPr="00110AFC">
        <w:rPr>
          <w:sz w:val="24"/>
          <w:szCs w:val="24"/>
          <w:lang w:val="lv-LV"/>
        </w:rPr>
        <w:t xml:space="preserve"> un organizācijas auditu uz vieta (</w:t>
      </w:r>
      <w:proofErr w:type="spellStart"/>
      <w:r w:rsidR="00C25319" w:rsidRPr="00110AFC">
        <w:rPr>
          <w:sz w:val="24"/>
          <w:szCs w:val="24"/>
          <w:lang w:val="lv-LV"/>
        </w:rPr>
        <w:t>on</w:t>
      </w:r>
      <w:proofErr w:type="spellEnd"/>
      <w:r w:rsidR="00C25319" w:rsidRPr="00110AFC">
        <w:rPr>
          <w:sz w:val="24"/>
          <w:szCs w:val="24"/>
          <w:lang w:val="lv-LV"/>
        </w:rPr>
        <w:t xml:space="preserve"> </w:t>
      </w:r>
      <w:proofErr w:type="spellStart"/>
      <w:r w:rsidR="00C25319" w:rsidRPr="00110AFC">
        <w:rPr>
          <w:sz w:val="24"/>
          <w:szCs w:val="24"/>
          <w:lang w:val="lv-LV"/>
        </w:rPr>
        <w:t>site</w:t>
      </w:r>
      <w:proofErr w:type="spellEnd"/>
      <w:r w:rsidR="00C25319" w:rsidRPr="00110AFC">
        <w:rPr>
          <w:sz w:val="24"/>
          <w:szCs w:val="24"/>
          <w:lang w:val="lv-LV"/>
        </w:rPr>
        <w:t>). Organizācijas audits ietver sevī intervijas ar organizācijas personālu un organizācijas darbības vietās veiktās inspekcijas.</w:t>
      </w:r>
      <w:r w:rsidR="00F719A3">
        <w:rPr>
          <w:sz w:val="24"/>
          <w:szCs w:val="24"/>
          <w:lang w:val="lv-LV"/>
        </w:rPr>
        <w:t xml:space="preserve"> Izvērtējot apvienotās </w:t>
      </w:r>
      <w:proofErr w:type="spellStart"/>
      <w:r w:rsidR="00F719A3">
        <w:rPr>
          <w:sz w:val="24"/>
          <w:szCs w:val="24"/>
          <w:lang w:val="lv-LV"/>
        </w:rPr>
        <w:t>lidojumderīguma</w:t>
      </w:r>
      <w:proofErr w:type="spellEnd"/>
      <w:r w:rsidR="00F719A3">
        <w:rPr>
          <w:sz w:val="24"/>
          <w:szCs w:val="24"/>
          <w:lang w:val="lv-LV"/>
        </w:rPr>
        <w:t xml:space="preserve"> organizāciju, jāņem vērā, ka ir iespējami 4 darbības veidi, un, organizācija var būt apstiprināta vairāk kā vienam darbības veidam (tehniskā apkope; </w:t>
      </w:r>
      <w:proofErr w:type="spellStart"/>
      <w:r w:rsidR="00F719A3">
        <w:rPr>
          <w:sz w:val="24"/>
          <w:szCs w:val="24"/>
          <w:lang w:val="lv-LV"/>
        </w:rPr>
        <w:t>lidojumderīguma</w:t>
      </w:r>
      <w:proofErr w:type="spellEnd"/>
      <w:r w:rsidR="00F719A3">
        <w:rPr>
          <w:sz w:val="24"/>
          <w:szCs w:val="24"/>
          <w:lang w:val="lv-LV"/>
        </w:rPr>
        <w:t xml:space="preserve"> uzturēšanas vadība, </w:t>
      </w:r>
      <w:proofErr w:type="spellStart"/>
      <w:r w:rsidR="00F719A3">
        <w:rPr>
          <w:sz w:val="24"/>
          <w:szCs w:val="24"/>
          <w:lang w:val="lv-LV"/>
        </w:rPr>
        <w:t>lidojumderīguma</w:t>
      </w:r>
      <w:proofErr w:type="spellEnd"/>
      <w:r w:rsidR="00F719A3">
        <w:rPr>
          <w:sz w:val="24"/>
          <w:szCs w:val="24"/>
          <w:lang w:val="lv-LV"/>
        </w:rPr>
        <w:t xml:space="preserve"> pārbaude; lidošanas atļaujas).</w:t>
      </w:r>
    </w:p>
    <w:p w:rsidR="00C25319" w:rsidRDefault="00D03406" w:rsidP="009E61B4">
      <w:pPr>
        <w:pStyle w:val="ListParagraph"/>
        <w:numPr>
          <w:ilvl w:val="3"/>
          <w:numId w:val="34"/>
        </w:numPr>
        <w:ind w:left="0" w:hanging="1797"/>
        <w:rPr>
          <w:sz w:val="24"/>
          <w:szCs w:val="24"/>
          <w:lang w:val="lv-LV"/>
        </w:rPr>
      </w:pPr>
      <w:r>
        <w:rPr>
          <w:sz w:val="24"/>
          <w:szCs w:val="24"/>
          <w:lang w:val="lv-LV"/>
        </w:rPr>
        <w:t>9</w:t>
      </w:r>
      <w:r w:rsidR="00C25319">
        <w:rPr>
          <w:sz w:val="24"/>
          <w:szCs w:val="24"/>
          <w:lang w:val="lv-LV"/>
        </w:rPr>
        <w:t xml:space="preserve">. </w:t>
      </w:r>
      <w:r w:rsidR="00C25319">
        <w:rPr>
          <w:sz w:val="24"/>
          <w:szCs w:val="24"/>
          <w:lang w:val="lv-LV"/>
        </w:rPr>
        <w:tab/>
        <w:t>Organizācijas auditam ir jāfokusējas uz:</w:t>
      </w:r>
    </w:p>
    <w:p w:rsidR="00C25319" w:rsidRDefault="00C25319" w:rsidP="00C25319">
      <w:pPr>
        <w:pStyle w:val="ListParagraph"/>
        <w:ind w:left="851"/>
        <w:rPr>
          <w:sz w:val="24"/>
          <w:szCs w:val="24"/>
          <w:lang w:val="lv-LV"/>
        </w:rPr>
      </w:pPr>
      <w:r w:rsidRPr="00C25319">
        <w:rPr>
          <w:sz w:val="24"/>
          <w:szCs w:val="24"/>
          <w:lang w:val="lv-LV"/>
        </w:rPr>
        <w:t>a)</w:t>
      </w:r>
      <w:r>
        <w:rPr>
          <w:sz w:val="24"/>
          <w:szCs w:val="24"/>
          <w:lang w:val="lv-LV"/>
        </w:rPr>
        <w:t xml:space="preserve"> detalizētu pārvaldības struktūru, ieskaitot nozīmēto personu kvalifikāciju un vadības struktūras atbilstību;</w:t>
      </w:r>
    </w:p>
    <w:p w:rsidR="00C25319" w:rsidRDefault="00C25319" w:rsidP="00C25319">
      <w:pPr>
        <w:pStyle w:val="ListParagraph"/>
        <w:ind w:left="851"/>
        <w:rPr>
          <w:sz w:val="24"/>
          <w:szCs w:val="24"/>
          <w:lang w:val="lv-LV"/>
        </w:rPr>
      </w:pPr>
      <w:r>
        <w:rPr>
          <w:sz w:val="24"/>
          <w:szCs w:val="24"/>
          <w:lang w:val="lv-LV"/>
        </w:rPr>
        <w:t>b) Organizācijas personālu: tā pietiekamību un kvalifikāciju un pieredzi atbilstoši paredzamajam darba apjomam;</w:t>
      </w:r>
    </w:p>
    <w:p w:rsidR="00C25319" w:rsidRDefault="00C25319" w:rsidP="00C25319">
      <w:pPr>
        <w:pStyle w:val="ListParagraph"/>
        <w:ind w:left="851"/>
        <w:rPr>
          <w:sz w:val="24"/>
          <w:szCs w:val="24"/>
          <w:lang w:val="lv-LV"/>
        </w:rPr>
      </w:pPr>
      <w:r>
        <w:rPr>
          <w:sz w:val="24"/>
          <w:szCs w:val="24"/>
          <w:lang w:val="lv-LV"/>
        </w:rPr>
        <w:t xml:space="preserve">c) </w:t>
      </w:r>
      <w:r w:rsidR="00F719A3">
        <w:rPr>
          <w:sz w:val="24"/>
          <w:szCs w:val="24"/>
          <w:lang w:val="lv-LV"/>
        </w:rPr>
        <w:t>kvalitātes sistēmu vai organizācijas pārskatu</w:t>
      </w:r>
      <w:r>
        <w:rPr>
          <w:sz w:val="24"/>
          <w:szCs w:val="24"/>
          <w:lang w:val="lv-LV"/>
        </w:rPr>
        <w:t>);</w:t>
      </w:r>
    </w:p>
    <w:p w:rsidR="00D03406" w:rsidRDefault="00D03406" w:rsidP="00C25319">
      <w:pPr>
        <w:pStyle w:val="ListParagraph"/>
        <w:ind w:left="851"/>
        <w:rPr>
          <w:sz w:val="24"/>
          <w:szCs w:val="24"/>
          <w:lang w:val="lv-LV"/>
        </w:rPr>
      </w:pPr>
      <w:r>
        <w:rPr>
          <w:sz w:val="24"/>
          <w:szCs w:val="24"/>
          <w:lang w:val="lv-LV"/>
        </w:rPr>
        <w:t>d) darba vietām un telpām;</w:t>
      </w:r>
    </w:p>
    <w:p w:rsidR="00D03406" w:rsidRDefault="00D03406" w:rsidP="00C25319">
      <w:pPr>
        <w:pStyle w:val="ListParagraph"/>
        <w:ind w:left="851"/>
        <w:rPr>
          <w:sz w:val="24"/>
          <w:szCs w:val="24"/>
          <w:lang w:val="lv-LV"/>
        </w:rPr>
      </w:pPr>
      <w:r>
        <w:rPr>
          <w:sz w:val="24"/>
          <w:szCs w:val="24"/>
          <w:lang w:val="lv-LV"/>
        </w:rPr>
        <w:t xml:space="preserve">e) kā tiek ievērotas </w:t>
      </w:r>
      <w:proofErr w:type="spellStart"/>
      <w:r>
        <w:rPr>
          <w:sz w:val="24"/>
          <w:szCs w:val="24"/>
          <w:lang w:val="lv-LV"/>
        </w:rPr>
        <w:t>pašraksturojumā</w:t>
      </w:r>
      <w:proofErr w:type="spellEnd"/>
      <w:r>
        <w:rPr>
          <w:sz w:val="24"/>
          <w:szCs w:val="24"/>
          <w:lang w:val="lv-LV"/>
        </w:rPr>
        <w:t xml:space="preserve"> noteiktās procedūras un ka atbildīgais vadītājs ir parakstījis </w:t>
      </w:r>
      <w:proofErr w:type="spellStart"/>
      <w:r>
        <w:rPr>
          <w:sz w:val="24"/>
          <w:szCs w:val="24"/>
          <w:lang w:val="lv-LV"/>
        </w:rPr>
        <w:t>pašraksturojumu</w:t>
      </w:r>
      <w:proofErr w:type="spellEnd"/>
      <w:r>
        <w:rPr>
          <w:sz w:val="24"/>
          <w:szCs w:val="24"/>
          <w:lang w:val="lv-LV"/>
        </w:rPr>
        <w:t>.</w:t>
      </w:r>
    </w:p>
    <w:p w:rsidR="00D03406" w:rsidRDefault="00D03406" w:rsidP="00110AFC">
      <w:pPr>
        <w:ind w:left="851" w:hanging="851"/>
        <w:rPr>
          <w:sz w:val="24"/>
          <w:szCs w:val="24"/>
          <w:lang w:val="lv-LV"/>
        </w:rPr>
      </w:pPr>
      <w:r>
        <w:rPr>
          <w:sz w:val="24"/>
          <w:szCs w:val="24"/>
          <w:lang w:val="lv-LV"/>
        </w:rPr>
        <w:lastRenderedPageBreak/>
        <w:t xml:space="preserve">10. </w:t>
      </w:r>
      <w:r>
        <w:rPr>
          <w:sz w:val="24"/>
          <w:szCs w:val="24"/>
          <w:lang w:val="lv-LV"/>
        </w:rPr>
        <w:tab/>
      </w:r>
      <w:proofErr w:type="spellStart"/>
      <w:r>
        <w:rPr>
          <w:sz w:val="24"/>
          <w:szCs w:val="24"/>
          <w:lang w:val="lv-LV"/>
        </w:rPr>
        <w:t>Pašraksturojuma</w:t>
      </w:r>
      <w:proofErr w:type="spellEnd"/>
      <w:r>
        <w:rPr>
          <w:sz w:val="24"/>
          <w:szCs w:val="24"/>
          <w:lang w:val="lv-LV"/>
        </w:rPr>
        <w:t xml:space="preserve"> izvērtēšanai un audita veikšanai tiek izmantota EMPIC sistēma, kurā tiek ievadīti pārbaudāmie elementi un konstatētās neatbilstības. Sākotnējās apstiprināšanas gadījumā tiek izvērtēti visi </w:t>
      </w:r>
      <w:r w:rsidR="00F719A3">
        <w:rPr>
          <w:sz w:val="24"/>
          <w:szCs w:val="24"/>
          <w:lang w:val="lv-LV"/>
        </w:rPr>
        <w:t xml:space="preserve">tie </w:t>
      </w:r>
      <w:r>
        <w:rPr>
          <w:sz w:val="24"/>
          <w:szCs w:val="24"/>
          <w:lang w:val="lv-LV"/>
        </w:rPr>
        <w:t>attiecīgie regulas punkti</w:t>
      </w:r>
      <w:r w:rsidR="00F719A3">
        <w:rPr>
          <w:sz w:val="24"/>
          <w:szCs w:val="24"/>
          <w:lang w:val="lv-LV"/>
        </w:rPr>
        <w:t xml:space="preserve">, kas attiecas uz pieprasīto aktivitāti. Ja regulā ir punkti, kas nav saistīti ar organizācijas aktivitātēm, tad gan EMPIC sistēmā, gan EASA </w:t>
      </w:r>
      <w:proofErr w:type="spellStart"/>
      <w:r w:rsidR="00F719A3">
        <w:rPr>
          <w:sz w:val="24"/>
          <w:szCs w:val="24"/>
          <w:lang w:val="lv-LV"/>
        </w:rPr>
        <w:t>Form</w:t>
      </w:r>
      <w:proofErr w:type="spellEnd"/>
      <w:r w:rsidR="00F719A3">
        <w:rPr>
          <w:sz w:val="24"/>
          <w:szCs w:val="24"/>
          <w:lang w:val="lv-LV"/>
        </w:rPr>
        <w:t xml:space="preserve"> 613 tie tiek atzīmēti kā N/A</w:t>
      </w:r>
      <w:r>
        <w:rPr>
          <w:sz w:val="24"/>
          <w:szCs w:val="24"/>
          <w:lang w:val="lv-LV"/>
        </w:rPr>
        <w:t>.</w:t>
      </w:r>
    </w:p>
    <w:p w:rsidR="00D03406" w:rsidRDefault="00D03406" w:rsidP="00110AFC">
      <w:pPr>
        <w:ind w:left="851" w:hanging="851"/>
        <w:rPr>
          <w:rStyle w:val="Hyperlink"/>
          <w:sz w:val="24"/>
          <w:szCs w:val="24"/>
          <w:lang w:val="lv-LV"/>
        </w:rPr>
      </w:pPr>
      <w:r>
        <w:rPr>
          <w:sz w:val="24"/>
          <w:szCs w:val="24"/>
          <w:lang w:val="lv-LV"/>
        </w:rPr>
        <w:t>11.</w:t>
      </w:r>
      <w:r>
        <w:rPr>
          <w:sz w:val="24"/>
          <w:szCs w:val="24"/>
          <w:lang w:val="lv-LV"/>
        </w:rPr>
        <w:tab/>
        <w:t>Visas neatbilstības tiek uzskaitītas EMPIC sistēmā un organizācija par tām tiek informēta rakstiski, izmantojot EMPIC ģenerēto vēstuli.</w:t>
      </w:r>
      <w:r w:rsidR="00242797">
        <w:rPr>
          <w:sz w:val="24"/>
          <w:szCs w:val="24"/>
          <w:lang w:val="lv-LV"/>
        </w:rPr>
        <w:t xml:space="preserve"> Sākotnējās apstiprināšanas gadījumā pirms apstiprinājuma izdošanas ir jābūt novērstām visām neatbilstībām CAA pieņemamā veidā. Neatbilstību novēršanas atskaitei izmanto CAA veidlapu  </w:t>
      </w:r>
      <w:r w:rsidR="00242797" w:rsidRPr="00FD6AD3">
        <w:rPr>
          <w:sz w:val="24"/>
          <w:szCs w:val="24"/>
          <w:lang w:val="lv-LV"/>
        </w:rPr>
        <w:t>F-200-AF</w:t>
      </w:r>
      <w:r w:rsidR="00242797" w:rsidRPr="00055059">
        <w:rPr>
          <w:sz w:val="24"/>
          <w:lang w:val="lv-LV"/>
        </w:rPr>
        <w:t xml:space="preserve">, </w:t>
      </w:r>
      <w:r w:rsidR="00242797" w:rsidRPr="00D64429">
        <w:rPr>
          <w:sz w:val="24"/>
          <w:szCs w:val="24"/>
          <w:lang w:val="lv-LV"/>
        </w:rPr>
        <w:t xml:space="preserve">kas pieejama CAA mājas lapā </w:t>
      </w:r>
      <w:hyperlink r:id="rId8" w:history="1">
        <w:r w:rsidR="00242797" w:rsidRPr="00D64429">
          <w:rPr>
            <w:rStyle w:val="Hyperlink"/>
            <w:sz w:val="24"/>
            <w:szCs w:val="24"/>
            <w:lang w:val="lv-LV"/>
          </w:rPr>
          <w:t>www.caa.lv</w:t>
        </w:r>
      </w:hyperlink>
      <w:r w:rsidR="00242797">
        <w:rPr>
          <w:rStyle w:val="Hyperlink"/>
          <w:sz w:val="24"/>
          <w:szCs w:val="24"/>
          <w:lang w:val="lv-LV"/>
        </w:rPr>
        <w:t xml:space="preserve"> .</w:t>
      </w:r>
    </w:p>
    <w:p w:rsidR="00242797" w:rsidRDefault="00242797" w:rsidP="00110AFC">
      <w:pPr>
        <w:ind w:left="851" w:hanging="851"/>
        <w:rPr>
          <w:sz w:val="24"/>
          <w:szCs w:val="24"/>
          <w:lang w:val="lv-LV"/>
        </w:rPr>
      </w:pPr>
      <w:r>
        <w:rPr>
          <w:sz w:val="24"/>
          <w:szCs w:val="24"/>
          <w:lang w:val="lv-LV"/>
        </w:rPr>
        <w:t xml:space="preserve">12. </w:t>
      </w:r>
      <w:r w:rsidR="004205FA">
        <w:rPr>
          <w:sz w:val="24"/>
          <w:szCs w:val="24"/>
          <w:lang w:val="lv-LV"/>
        </w:rPr>
        <w:tab/>
      </w:r>
      <w:r>
        <w:rPr>
          <w:sz w:val="24"/>
          <w:szCs w:val="24"/>
          <w:lang w:val="lv-LV"/>
        </w:rPr>
        <w:t xml:space="preserve">Kad CAA ir pārliecinājusies, ka organizācija atbilst </w:t>
      </w:r>
      <w:proofErr w:type="spellStart"/>
      <w:r>
        <w:rPr>
          <w:sz w:val="24"/>
          <w:szCs w:val="24"/>
          <w:lang w:val="lv-LV"/>
        </w:rPr>
        <w:t>Part</w:t>
      </w:r>
      <w:proofErr w:type="spellEnd"/>
      <w:r>
        <w:rPr>
          <w:sz w:val="24"/>
          <w:szCs w:val="24"/>
          <w:lang w:val="lv-LV"/>
        </w:rPr>
        <w:t xml:space="preserve"> </w:t>
      </w:r>
      <w:r w:rsidR="0088342B">
        <w:rPr>
          <w:sz w:val="24"/>
          <w:szCs w:val="24"/>
          <w:lang w:val="lv-LV"/>
        </w:rPr>
        <w:t>CAO</w:t>
      </w:r>
      <w:r>
        <w:rPr>
          <w:sz w:val="24"/>
          <w:szCs w:val="24"/>
          <w:lang w:val="lv-LV"/>
        </w:rPr>
        <w:t xml:space="preserve"> un attiecīgajām </w:t>
      </w:r>
      <w:proofErr w:type="spellStart"/>
      <w:r>
        <w:rPr>
          <w:sz w:val="24"/>
          <w:szCs w:val="24"/>
          <w:lang w:val="lv-LV"/>
        </w:rPr>
        <w:t>Part</w:t>
      </w:r>
      <w:proofErr w:type="spellEnd"/>
      <w:r>
        <w:rPr>
          <w:sz w:val="24"/>
          <w:szCs w:val="24"/>
          <w:lang w:val="lv-LV"/>
        </w:rPr>
        <w:t xml:space="preserve"> M/ML prasībām, atbildīgais inspektors sagatavo EASA </w:t>
      </w:r>
      <w:proofErr w:type="spellStart"/>
      <w:r>
        <w:rPr>
          <w:sz w:val="24"/>
          <w:szCs w:val="24"/>
          <w:lang w:val="lv-LV"/>
        </w:rPr>
        <w:t>Form</w:t>
      </w:r>
      <w:proofErr w:type="spellEnd"/>
      <w:r>
        <w:rPr>
          <w:sz w:val="24"/>
          <w:szCs w:val="24"/>
          <w:lang w:val="lv-LV"/>
        </w:rPr>
        <w:t xml:space="preserve"> </w:t>
      </w:r>
      <w:r w:rsidR="009F503E">
        <w:rPr>
          <w:sz w:val="24"/>
          <w:szCs w:val="24"/>
          <w:lang w:val="lv-LV"/>
        </w:rPr>
        <w:t>6</w:t>
      </w:r>
      <w:r>
        <w:rPr>
          <w:sz w:val="24"/>
          <w:szCs w:val="24"/>
          <w:lang w:val="lv-LV"/>
        </w:rPr>
        <w:t xml:space="preserve">13, </w:t>
      </w:r>
      <w:r w:rsidR="0088342B">
        <w:rPr>
          <w:sz w:val="24"/>
          <w:szCs w:val="24"/>
          <w:lang w:val="lv-LV"/>
        </w:rPr>
        <w:t>CAO</w:t>
      </w:r>
      <w:r>
        <w:rPr>
          <w:sz w:val="24"/>
          <w:szCs w:val="24"/>
          <w:lang w:val="lv-LV"/>
        </w:rPr>
        <w:t xml:space="preserve"> apstiprinājuma apliecību (EASA </w:t>
      </w:r>
      <w:proofErr w:type="spellStart"/>
      <w:r>
        <w:rPr>
          <w:sz w:val="24"/>
          <w:szCs w:val="24"/>
          <w:lang w:val="lv-LV"/>
        </w:rPr>
        <w:t>Form</w:t>
      </w:r>
      <w:proofErr w:type="spellEnd"/>
      <w:r>
        <w:rPr>
          <w:sz w:val="24"/>
          <w:szCs w:val="24"/>
          <w:lang w:val="lv-LV"/>
        </w:rPr>
        <w:t xml:space="preserve"> </w:t>
      </w:r>
      <w:r w:rsidR="009F503E">
        <w:rPr>
          <w:sz w:val="24"/>
          <w:szCs w:val="24"/>
          <w:lang w:val="lv-LV"/>
        </w:rPr>
        <w:t>3</w:t>
      </w:r>
      <w:r>
        <w:rPr>
          <w:sz w:val="24"/>
          <w:szCs w:val="24"/>
          <w:lang w:val="lv-LV"/>
        </w:rPr>
        <w:t xml:space="preserve"> </w:t>
      </w:r>
      <w:r w:rsidR="0088342B">
        <w:rPr>
          <w:sz w:val="24"/>
          <w:szCs w:val="24"/>
          <w:lang w:val="lv-LV"/>
        </w:rPr>
        <w:t>CAO</w:t>
      </w:r>
      <w:r>
        <w:rPr>
          <w:sz w:val="24"/>
          <w:szCs w:val="24"/>
          <w:lang w:val="lv-LV"/>
        </w:rPr>
        <w:t>) un organizācijai adresētu apstiprinājuma vēstuli.</w:t>
      </w:r>
    </w:p>
    <w:p w:rsidR="00C8406E" w:rsidRDefault="000450C8" w:rsidP="00110AFC">
      <w:pPr>
        <w:ind w:left="851" w:hanging="851"/>
        <w:rPr>
          <w:sz w:val="24"/>
          <w:szCs w:val="24"/>
          <w:lang w:val="lv-LV"/>
        </w:rPr>
      </w:pPr>
      <w:r>
        <w:rPr>
          <w:sz w:val="24"/>
          <w:szCs w:val="24"/>
          <w:lang w:val="lv-LV"/>
        </w:rPr>
        <w:t>13.</w:t>
      </w:r>
      <w:r>
        <w:rPr>
          <w:sz w:val="24"/>
          <w:szCs w:val="24"/>
          <w:lang w:val="lv-LV"/>
        </w:rPr>
        <w:tab/>
        <w:t xml:space="preserve">Apstiprinot organizāciju, līdz ar </w:t>
      </w:r>
      <w:proofErr w:type="spellStart"/>
      <w:r>
        <w:rPr>
          <w:sz w:val="24"/>
          <w:szCs w:val="24"/>
          <w:lang w:val="lv-LV"/>
        </w:rPr>
        <w:t>pašraksturojuma</w:t>
      </w:r>
      <w:proofErr w:type="spellEnd"/>
      <w:r>
        <w:rPr>
          <w:sz w:val="24"/>
          <w:szCs w:val="24"/>
          <w:lang w:val="lv-LV"/>
        </w:rPr>
        <w:t xml:space="preserve"> apstiprināšanu, automātiski tiek apstiprinātas arī organizācijas vadošās personas.</w:t>
      </w:r>
    </w:p>
    <w:p w:rsidR="00242797" w:rsidRDefault="00242797" w:rsidP="00110AFC">
      <w:pPr>
        <w:ind w:left="851" w:hanging="851"/>
        <w:rPr>
          <w:sz w:val="24"/>
          <w:szCs w:val="24"/>
          <w:lang w:val="lv-LV"/>
        </w:rPr>
      </w:pPr>
      <w:r>
        <w:rPr>
          <w:sz w:val="24"/>
          <w:szCs w:val="24"/>
          <w:lang w:val="lv-LV"/>
        </w:rPr>
        <w:t>1</w:t>
      </w:r>
      <w:r w:rsidR="000450C8">
        <w:rPr>
          <w:sz w:val="24"/>
          <w:szCs w:val="24"/>
          <w:lang w:val="lv-LV"/>
        </w:rPr>
        <w:t>4</w:t>
      </w:r>
      <w:r>
        <w:rPr>
          <w:sz w:val="24"/>
          <w:szCs w:val="24"/>
          <w:lang w:val="lv-LV"/>
        </w:rPr>
        <w:t xml:space="preserve">. </w:t>
      </w:r>
      <w:r w:rsidR="004205FA">
        <w:rPr>
          <w:sz w:val="24"/>
          <w:szCs w:val="24"/>
          <w:lang w:val="lv-LV"/>
        </w:rPr>
        <w:tab/>
      </w:r>
      <w:r>
        <w:rPr>
          <w:sz w:val="24"/>
          <w:szCs w:val="24"/>
          <w:lang w:val="lv-LV"/>
        </w:rPr>
        <w:t xml:space="preserve">EASA </w:t>
      </w:r>
      <w:proofErr w:type="spellStart"/>
      <w:r>
        <w:rPr>
          <w:sz w:val="24"/>
          <w:szCs w:val="24"/>
          <w:lang w:val="lv-LV"/>
        </w:rPr>
        <w:t>Form</w:t>
      </w:r>
      <w:proofErr w:type="spellEnd"/>
      <w:r>
        <w:rPr>
          <w:sz w:val="24"/>
          <w:szCs w:val="24"/>
          <w:lang w:val="lv-LV"/>
        </w:rPr>
        <w:t xml:space="preserve"> </w:t>
      </w:r>
      <w:r w:rsidR="009F503E">
        <w:rPr>
          <w:sz w:val="24"/>
          <w:szCs w:val="24"/>
          <w:lang w:val="lv-LV"/>
        </w:rPr>
        <w:t>6</w:t>
      </w:r>
      <w:r>
        <w:rPr>
          <w:sz w:val="24"/>
          <w:szCs w:val="24"/>
          <w:lang w:val="lv-LV"/>
        </w:rPr>
        <w:t>13 EMPIC sistēmā tiek nodota kvalitātes pārbaudei attiecīgās nodaļas vadītājam (daļas vadītājam, ja auditu veic nodaļas vadītājs)</w:t>
      </w:r>
      <w:r w:rsidR="004205FA">
        <w:rPr>
          <w:sz w:val="24"/>
          <w:szCs w:val="24"/>
          <w:lang w:val="lv-LV"/>
        </w:rPr>
        <w:t>.</w:t>
      </w:r>
    </w:p>
    <w:p w:rsidR="004205FA" w:rsidRDefault="004205FA" w:rsidP="00110AFC">
      <w:pPr>
        <w:ind w:left="851" w:hanging="851"/>
        <w:rPr>
          <w:sz w:val="24"/>
          <w:szCs w:val="24"/>
          <w:lang w:val="lv-LV"/>
        </w:rPr>
      </w:pPr>
      <w:r>
        <w:rPr>
          <w:sz w:val="24"/>
          <w:szCs w:val="24"/>
          <w:lang w:val="lv-LV"/>
        </w:rPr>
        <w:t>1</w:t>
      </w:r>
      <w:r w:rsidR="000450C8">
        <w:rPr>
          <w:sz w:val="24"/>
          <w:szCs w:val="24"/>
          <w:lang w:val="lv-LV"/>
        </w:rPr>
        <w:t>5</w:t>
      </w:r>
      <w:r>
        <w:rPr>
          <w:sz w:val="24"/>
          <w:szCs w:val="24"/>
          <w:lang w:val="lv-LV"/>
        </w:rPr>
        <w:t xml:space="preserve">. </w:t>
      </w:r>
      <w:r>
        <w:rPr>
          <w:sz w:val="24"/>
          <w:szCs w:val="24"/>
          <w:lang w:val="lv-LV"/>
        </w:rPr>
        <w:tab/>
        <w:t xml:space="preserve">Atbildīgais inspektors sagatavoto apstiprinājuma apliecību un vēstuli ievieto </w:t>
      </w:r>
      <w:proofErr w:type="spellStart"/>
      <w:r>
        <w:rPr>
          <w:sz w:val="24"/>
          <w:szCs w:val="24"/>
          <w:lang w:val="lv-LV"/>
        </w:rPr>
        <w:t>Doclogix</w:t>
      </w:r>
      <w:proofErr w:type="spellEnd"/>
      <w:r>
        <w:rPr>
          <w:sz w:val="24"/>
          <w:szCs w:val="24"/>
          <w:lang w:val="lv-LV"/>
        </w:rPr>
        <w:t xml:space="preserve"> sistēmā un nodo</w:t>
      </w:r>
      <w:r w:rsidR="00306E5E">
        <w:rPr>
          <w:sz w:val="24"/>
          <w:szCs w:val="24"/>
          <w:lang w:val="lv-LV"/>
        </w:rPr>
        <w:t>d</w:t>
      </w:r>
      <w:r>
        <w:rPr>
          <w:sz w:val="24"/>
          <w:szCs w:val="24"/>
          <w:lang w:val="lv-LV"/>
        </w:rPr>
        <w:t xml:space="preserve"> to parakstīšanai. Sertifikātu un apstiprinājuma vēstuli paraksta nodaļas vadītājs (daļas vadītājs, j</w:t>
      </w:r>
      <w:r w:rsidR="00306E5E">
        <w:rPr>
          <w:sz w:val="24"/>
          <w:szCs w:val="24"/>
          <w:lang w:val="lv-LV"/>
        </w:rPr>
        <w:t>a</w:t>
      </w:r>
      <w:r>
        <w:rPr>
          <w:sz w:val="24"/>
          <w:szCs w:val="24"/>
          <w:lang w:val="lv-LV"/>
        </w:rPr>
        <w:t xml:space="preserve"> nodaļas vadītājs ir atbildīgais inspektors).</w:t>
      </w:r>
    </w:p>
    <w:p w:rsidR="00B50888" w:rsidRDefault="00B50888" w:rsidP="00110AFC">
      <w:pPr>
        <w:ind w:left="851" w:hanging="851"/>
        <w:rPr>
          <w:sz w:val="24"/>
          <w:szCs w:val="24"/>
          <w:lang w:val="lv-LV"/>
        </w:rPr>
      </w:pPr>
    </w:p>
    <w:p w:rsidR="00B50888" w:rsidRDefault="00B50888" w:rsidP="00110AFC">
      <w:pPr>
        <w:ind w:left="851" w:hanging="851"/>
        <w:rPr>
          <w:sz w:val="24"/>
          <w:szCs w:val="24"/>
          <w:lang w:val="lv-LV"/>
        </w:rPr>
      </w:pPr>
    </w:p>
    <w:p w:rsidR="00B50888" w:rsidRDefault="00B50888" w:rsidP="00B50888">
      <w:pPr>
        <w:pStyle w:val="Heading2"/>
        <w:spacing w:before="0" w:after="0"/>
        <w:ind w:left="283" w:right="187"/>
        <w:jc w:val="both"/>
        <w:rPr>
          <w:lang w:val="lv-LV"/>
        </w:rPr>
      </w:pPr>
      <w:r>
        <w:rPr>
          <w:lang w:val="lv-LV"/>
        </w:rPr>
        <w:t>5B.2.8. Organizāciju uzraudzība (CAO.B.055)</w:t>
      </w:r>
    </w:p>
    <w:p w:rsidR="00B50888" w:rsidRDefault="00B50888" w:rsidP="00B50888">
      <w:pPr>
        <w:rPr>
          <w:lang w:val="lv-LV"/>
        </w:rPr>
      </w:pPr>
    </w:p>
    <w:p w:rsidR="00B14960" w:rsidRDefault="00B50888" w:rsidP="00B50888">
      <w:pPr>
        <w:pStyle w:val="ListParagraph"/>
        <w:numPr>
          <w:ilvl w:val="0"/>
          <w:numId w:val="61"/>
        </w:numPr>
        <w:rPr>
          <w:sz w:val="24"/>
          <w:szCs w:val="24"/>
          <w:lang w:val="lv-LV"/>
        </w:rPr>
      </w:pPr>
      <w:r>
        <w:rPr>
          <w:sz w:val="24"/>
          <w:szCs w:val="24"/>
          <w:lang w:val="lv-LV"/>
        </w:rPr>
        <w:t>CAA</w:t>
      </w:r>
      <w:r w:rsidRPr="00B50888">
        <w:rPr>
          <w:sz w:val="24"/>
          <w:szCs w:val="24"/>
          <w:lang w:val="lv-LV"/>
        </w:rPr>
        <w:t xml:space="preserve"> izveido un pastāvīgi atjaunina uzraudzības programmu, kurā norādītas visas CAO, kurām tā izdevusi sertifikātu, un datumi, kuros tā </w:t>
      </w:r>
      <w:r>
        <w:rPr>
          <w:sz w:val="24"/>
          <w:szCs w:val="24"/>
          <w:lang w:val="lv-LV"/>
        </w:rPr>
        <w:t>auditējusi</w:t>
      </w:r>
      <w:r w:rsidRPr="00B50888">
        <w:rPr>
          <w:sz w:val="24"/>
          <w:szCs w:val="24"/>
          <w:lang w:val="lv-LV"/>
        </w:rPr>
        <w:t xml:space="preserve"> minētās CAO, un datumi, kuros ir plānots veikt to </w:t>
      </w:r>
      <w:r>
        <w:rPr>
          <w:sz w:val="24"/>
          <w:szCs w:val="24"/>
          <w:lang w:val="lv-LV"/>
        </w:rPr>
        <w:t>auditus.</w:t>
      </w:r>
    </w:p>
    <w:p w:rsidR="00B50888" w:rsidRDefault="00B50888" w:rsidP="00B50888">
      <w:pPr>
        <w:pStyle w:val="ListParagraph"/>
        <w:numPr>
          <w:ilvl w:val="0"/>
          <w:numId w:val="61"/>
        </w:numPr>
        <w:rPr>
          <w:sz w:val="24"/>
          <w:szCs w:val="24"/>
          <w:lang w:val="lv-LV"/>
        </w:rPr>
      </w:pPr>
      <w:r>
        <w:rPr>
          <w:sz w:val="24"/>
          <w:szCs w:val="24"/>
          <w:lang w:val="lv-LV"/>
        </w:rPr>
        <w:t>CAA</w:t>
      </w:r>
      <w:r w:rsidRPr="00B50888">
        <w:rPr>
          <w:sz w:val="24"/>
          <w:szCs w:val="24"/>
          <w:lang w:val="lv-LV"/>
        </w:rPr>
        <w:t xml:space="preserve"> vismaz reizi 24 mēnešos </w:t>
      </w:r>
      <w:r>
        <w:rPr>
          <w:sz w:val="24"/>
          <w:szCs w:val="24"/>
          <w:lang w:val="lv-LV"/>
        </w:rPr>
        <w:t>auditē</w:t>
      </w:r>
      <w:r w:rsidRPr="00B50888">
        <w:rPr>
          <w:sz w:val="24"/>
          <w:szCs w:val="24"/>
          <w:lang w:val="lv-LV"/>
        </w:rPr>
        <w:t xml:space="preserve"> katru CAO, kurai tā izdevusi apstiprinājumu. Šād</w:t>
      </w:r>
      <w:r>
        <w:rPr>
          <w:sz w:val="24"/>
          <w:szCs w:val="24"/>
          <w:lang w:val="lv-LV"/>
        </w:rPr>
        <w:t>os</w:t>
      </w:r>
      <w:r w:rsidRPr="00B50888">
        <w:rPr>
          <w:sz w:val="24"/>
          <w:szCs w:val="24"/>
          <w:lang w:val="lv-LV"/>
        </w:rPr>
        <w:t xml:space="preserve"> </w:t>
      </w:r>
      <w:r>
        <w:rPr>
          <w:sz w:val="24"/>
          <w:szCs w:val="24"/>
          <w:lang w:val="lv-LV"/>
        </w:rPr>
        <w:t>auditos</w:t>
      </w:r>
      <w:r w:rsidRPr="00B50888">
        <w:rPr>
          <w:sz w:val="24"/>
          <w:szCs w:val="24"/>
          <w:lang w:val="lv-LV"/>
        </w:rPr>
        <w:t xml:space="preserve"> jo īpaši pievēršas organizācijas izmaiņām, par kurām tai paziņots saskaņā ar CAO.A.105. punkta b) apakšpunktā norādīto procedūru.</w:t>
      </w:r>
    </w:p>
    <w:p w:rsidR="00B50888" w:rsidRDefault="00B50888" w:rsidP="00B50888">
      <w:pPr>
        <w:pStyle w:val="ListParagraph"/>
        <w:numPr>
          <w:ilvl w:val="0"/>
          <w:numId w:val="61"/>
        </w:numPr>
        <w:rPr>
          <w:sz w:val="24"/>
          <w:szCs w:val="24"/>
          <w:lang w:val="lv-LV"/>
        </w:rPr>
      </w:pPr>
      <w:r w:rsidRPr="00B50888">
        <w:rPr>
          <w:sz w:val="24"/>
          <w:szCs w:val="24"/>
          <w:lang w:val="lv-LV"/>
        </w:rPr>
        <w:t xml:space="preserve">Reizi 24 mēnešos apseko reprezentatīvu daļu CAO pārvaldīto gaisa kuģu, ja organizācija ir apstiprināta pārvaldīt gaisa kuģus. Reprezentatīvās daļas lielumu nosaka </w:t>
      </w:r>
      <w:r>
        <w:rPr>
          <w:sz w:val="24"/>
          <w:szCs w:val="24"/>
          <w:lang w:val="lv-LV"/>
        </w:rPr>
        <w:t>CAA</w:t>
      </w:r>
      <w:r w:rsidRPr="00B50888">
        <w:rPr>
          <w:sz w:val="24"/>
          <w:szCs w:val="24"/>
          <w:lang w:val="lv-LV"/>
        </w:rPr>
        <w:t xml:space="preserve">, pamatojoties uz iepriekšējo revīziju un ražojumu </w:t>
      </w:r>
      <w:proofErr w:type="spellStart"/>
      <w:r w:rsidRPr="00B50888">
        <w:rPr>
          <w:sz w:val="24"/>
          <w:szCs w:val="24"/>
          <w:lang w:val="lv-LV"/>
        </w:rPr>
        <w:t>apsekojumu</w:t>
      </w:r>
      <w:proofErr w:type="spellEnd"/>
      <w:r w:rsidRPr="00B50888">
        <w:rPr>
          <w:sz w:val="24"/>
          <w:szCs w:val="24"/>
          <w:lang w:val="lv-LV"/>
        </w:rPr>
        <w:t xml:space="preserve"> rezultātiem.</w:t>
      </w:r>
    </w:p>
    <w:p w:rsidR="00B50888" w:rsidRDefault="00B50888" w:rsidP="00B50888">
      <w:pPr>
        <w:pStyle w:val="ListParagraph"/>
        <w:numPr>
          <w:ilvl w:val="0"/>
          <w:numId w:val="61"/>
        </w:numPr>
        <w:rPr>
          <w:sz w:val="24"/>
          <w:szCs w:val="24"/>
          <w:lang w:val="lv-LV"/>
        </w:rPr>
      </w:pPr>
      <w:r>
        <w:rPr>
          <w:sz w:val="24"/>
          <w:szCs w:val="24"/>
          <w:lang w:val="lv-LV"/>
        </w:rPr>
        <w:t xml:space="preserve">CAA </w:t>
      </w:r>
      <w:r w:rsidRPr="00B50888">
        <w:rPr>
          <w:sz w:val="24"/>
          <w:szCs w:val="24"/>
          <w:lang w:val="lv-LV"/>
        </w:rPr>
        <w:t>par visiem minētajās revīzijās izdarītajiem konstatējumiem rakstiski paziņo CAO.</w:t>
      </w:r>
    </w:p>
    <w:p w:rsidR="00B50888" w:rsidRDefault="00B50888" w:rsidP="00B50888">
      <w:pPr>
        <w:pStyle w:val="ListParagraph"/>
        <w:numPr>
          <w:ilvl w:val="0"/>
          <w:numId w:val="61"/>
        </w:numPr>
        <w:rPr>
          <w:sz w:val="24"/>
          <w:szCs w:val="24"/>
          <w:lang w:val="lv-LV"/>
        </w:rPr>
      </w:pPr>
      <w:r>
        <w:rPr>
          <w:sz w:val="24"/>
          <w:szCs w:val="24"/>
          <w:lang w:val="lv-LV"/>
        </w:rPr>
        <w:t xml:space="preserve">CAA </w:t>
      </w:r>
      <w:r w:rsidRPr="00B50888">
        <w:rPr>
          <w:sz w:val="24"/>
          <w:szCs w:val="24"/>
          <w:lang w:val="lv-LV"/>
        </w:rPr>
        <w:t>vismaz reizi 24 mēnešos rīko tikšanos ar CAO atbildīgo pārvaldnieku.</w:t>
      </w:r>
    </w:p>
    <w:p w:rsidR="00B50888" w:rsidRDefault="00B50888" w:rsidP="00B50888">
      <w:pPr>
        <w:pStyle w:val="ListParagraph"/>
        <w:numPr>
          <w:ilvl w:val="0"/>
          <w:numId w:val="61"/>
        </w:numPr>
        <w:rPr>
          <w:sz w:val="24"/>
          <w:szCs w:val="24"/>
          <w:lang w:val="lv-LV"/>
        </w:rPr>
      </w:pPr>
      <w:r>
        <w:rPr>
          <w:sz w:val="24"/>
          <w:szCs w:val="24"/>
          <w:lang w:val="lv-LV"/>
        </w:rPr>
        <w:t>Par plānoto uzraudzības auditu veikšanas, atbildīgais inspektors rakstiski informē organizāciju</w:t>
      </w:r>
      <w:r w:rsidR="00930A41">
        <w:rPr>
          <w:sz w:val="24"/>
          <w:szCs w:val="24"/>
          <w:lang w:val="lv-LV"/>
        </w:rPr>
        <w:t xml:space="preserve"> norādot auditējamos elementus un auditorus. Vēstuli ģenerē EMPIC sistēmā, vismaz 2 nedēļas pirms plānotā audita.</w:t>
      </w:r>
    </w:p>
    <w:p w:rsidR="00930A41" w:rsidRDefault="00930A41" w:rsidP="00B50888">
      <w:pPr>
        <w:pStyle w:val="ListParagraph"/>
        <w:numPr>
          <w:ilvl w:val="0"/>
          <w:numId w:val="61"/>
        </w:numPr>
        <w:rPr>
          <w:sz w:val="24"/>
          <w:szCs w:val="24"/>
          <w:lang w:val="lv-LV"/>
        </w:rPr>
      </w:pPr>
      <w:r>
        <w:rPr>
          <w:sz w:val="24"/>
          <w:szCs w:val="24"/>
          <w:lang w:val="lv-LV"/>
        </w:rPr>
        <w:t>Organizāciju uzraudzības ciklā ietveros, var tikt veikts gan pilns audits, gan atsevišķu elementu auditu sērijas.</w:t>
      </w:r>
    </w:p>
    <w:p w:rsidR="00930A41" w:rsidRDefault="00930A41" w:rsidP="00B50888">
      <w:pPr>
        <w:pStyle w:val="ListParagraph"/>
        <w:numPr>
          <w:ilvl w:val="0"/>
          <w:numId w:val="61"/>
        </w:numPr>
        <w:rPr>
          <w:sz w:val="24"/>
          <w:szCs w:val="24"/>
          <w:lang w:val="lv-LV"/>
        </w:rPr>
      </w:pPr>
      <w:r>
        <w:rPr>
          <w:sz w:val="24"/>
          <w:szCs w:val="24"/>
          <w:lang w:val="lv-LV"/>
        </w:rPr>
        <w:t xml:space="preserve">Pilna audita veikšanai tiek izmantota EASA </w:t>
      </w:r>
      <w:proofErr w:type="spellStart"/>
      <w:r>
        <w:rPr>
          <w:sz w:val="24"/>
          <w:szCs w:val="24"/>
          <w:lang w:val="lv-LV"/>
        </w:rPr>
        <w:t>Form</w:t>
      </w:r>
      <w:proofErr w:type="spellEnd"/>
      <w:r>
        <w:rPr>
          <w:sz w:val="24"/>
          <w:szCs w:val="24"/>
          <w:lang w:val="lv-LV"/>
        </w:rPr>
        <w:t xml:space="preserve"> 613, atsevišķu auditu veikšanai var tikt izmantota EMPIC sistēmā ģenerēta audita atskaite.</w:t>
      </w:r>
    </w:p>
    <w:p w:rsidR="00930A41" w:rsidRDefault="00930A41" w:rsidP="00B50888">
      <w:pPr>
        <w:pStyle w:val="ListParagraph"/>
        <w:numPr>
          <w:ilvl w:val="0"/>
          <w:numId w:val="61"/>
        </w:numPr>
        <w:rPr>
          <w:sz w:val="24"/>
          <w:szCs w:val="24"/>
          <w:lang w:val="lv-LV"/>
        </w:rPr>
      </w:pPr>
      <w:r>
        <w:rPr>
          <w:sz w:val="24"/>
          <w:szCs w:val="24"/>
          <w:lang w:val="lv-LV"/>
        </w:rPr>
        <w:t>Visi auditi tiek atspoguļoti EMPIC sistēmā. Ja organizācijas pieprasītais apjoms neietver dažus elementus, tad EMPIC sistēmā tie tiek atzīmēti kā N/A.</w:t>
      </w:r>
    </w:p>
    <w:p w:rsidR="00930A41" w:rsidRDefault="00930A41" w:rsidP="00B50888">
      <w:pPr>
        <w:pStyle w:val="ListParagraph"/>
        <w:numPr>
          <w:ilvl w:val="0"/>
          <w:numId w:val="61"/>
        </w:numPr>
        <w:rPr>
          <w:sz w:val="24"/>
          <w:szCs w:val="24"/>
          <w:lang w:val="lv-LV"/>
        </w:rPr>
      </w:pPr>
      <w:r>
        <w:rPr>
          <w:sz w:val="24"/>
          <w:szCs w:val="24"/>
          <w:lang w:val="lv-LV"/>
        </w:rPr>
        <w:t xml:space="preserve">Ja uzraudzības auditu gaitā tiek konstatētas neatbilstības, tad par tām organizācija tiek informēta ar EMPIC sistēmā ģenerēto vēstuli. Vispirms </w:t>
      </w:r>
      <w:proofErr w:type="spellStart"/>
      <w:r>
        <w:rPr>
          <w:sz w:val="24"/>
          <w:szCs w:val="24"/>
          <w:lang w:val="lv-LV"/>
        </w:rPr>
        <w:t>nosūta</w:t>
      </w:r>
      <w:proofErr w:type="spellEnd"/>
      <w:r>
        <w:rPr>
          <w:sz w:val="24"/>
          <w:szCs w:val="24"/>
          <w:lang w:val="lv-LV"/>
        </w:rPr>
        <w:t xml:space="preserve"> vēstuli ar neatbilstībām, lūdzot organizāciju 5 darba dienu laikā tās akceptēt vai izvirzīt pamatotus argumentus, kā arī noteikt paredzamos novēršanas termiņus..</w:t>
      </w:r>
    </w:p>
    <w:p w:rsidR="00930A41" w:rsidRDefault="00930A41" w:rsidP="00B50888">
      <w:pPr>
        <w:pStyle w:val="ListParagraph"/>
        <w:numPr>
          <w:ilvl w:val="0"/>
          <w:numId w:val="61"/>
        </w:numPr>
        <w:rPr>
          <w:sz w:val="24"/>
          <w:szCs w:val="24"/>
          <w:lang w:val="lv-LV"/>
        </w:rPr>
      </w:pPr>
      <w:r>
        <w:rPr>
          <w:sz w:val="24"/>
          <w:szCs w:val="24"/>
          <w:lang w:val="lv-LV"/>
        </w:rPr>
        <w:t>Ja organizācija ir izvirzījusi pamatotus argumentus, tad tie tiek izskatīti lidotspējas daļā, galīgā lēmuma pieņemšanai.</w:t>
      </w:r>
    </w:p>
    <w:p w:rsidR="005B3B32" w:rsidRDefault="005B3B32" w:rsidP="00B50888">
      <w:pPr>
        <w:pStyle w:val="ListParagraph"/>
        <w:numPr>
          <w:ilvl w:val="0"/>
          <w:numId w:val="61"/>
        </w:numPr>
        <w:rPr>
          <w:sz w:val="24"/>
          <w:szCs w:val="24"/>
          <w:lang w:val="lv-LV"/>
        </w:rPr>
      </w:pPr>
      <w:r>
        <w:rPr>
          <w:sz w:val="24"/>
          <w:szCs w:val="24"/>
          <w:lang w:val="lv-LV"/>
        </w:rPr>
        <w:t xml:space="preserve">Pēc galīgā lēmuma pieņemšanas, organizācijai tiek </w:t>
      </w:r>
      <w:proofErr w:type="spellStart"/>
      <w:r>
        <w:rPr>
          <w:sz w:val="24"/>
          <w:szCs w:val="24"/>
          <w:lang w:val="lv-LV"/>
        </w:rPr>
        <w:t>nosūta</w:t>
      </w:r>
      <w:proofErr w:type="spellEnd"/>
      <w:r>
        <w:rPr>
          <w:sz w:val="24"/>
          <w:szCs w:val="24"/>
          <w:lang w:val="lv-LV"/>
        </w:rPr>
        <w:t xml:space="preserve"> otra EMPIC sistēmā ģenerēta vēstule ar noteiktiem neatbilstību novēršanas </w:t>
      </w:r>
      <w:proofErr w:type="spellStart"/>
      <w:r>
        <w:rPr>
          <w:sz w:val="24"/>
          <w:szCs w:val="24"/>
          <w:lang w:val="lv-LV"/>
        </w:rPr>
        <w:t>termiņie</w:t>
      </w:r>
      <w:proofErr w:type="spellEnd"/>
      <w:r>
        <w:rPr>
          <w:sz w:val="24"/>
          <w:szCs w:val="24"/>
          <w:lang w:val="lv-LV"/>
        </w:rPr>
        <w:t>.</w:t>
      </w:r>
    </w:p>
    <w:p w:rsidR="005B3B32" w:rsidRDefault="005B3B32" w:rsidP="00B50888">
      <w:pPr>
        <w:pStyle w:val="ListParagraph"/>
        <w:numPr>
          <w:ilvl w:val="0"/>
          <w:numId w:val="61"/>
        </w:numPr>
        <w:rPr>
          <w:sz w:val="24"/>
          <w:szCs w:val="24"/>
          <w:lang w:val="lv-LV"/>
        </w:rPr>
      </w:pPr>
      <w:r>
        <w:rPr>
          <w:sz w:val="24"/>
          <w:szCs w:val="24"/>
          <w:lang w:val="lv-LV"/>
        </w:rPr>
        <w:lastRenderedPageBreak/>
        <w:t xml:space="preserve">Pēc neatbilstību novēršanas organizācija </w:t>
      </w:r>
      <w:proofErr w:type="spellStart"/>
      <w:r>
        <w:rPr>
          <w:sz w:val="24"/>
          <w:szCs w:val="24"/>
          <w:lang w:val="lv-LV"/>
        </w:rPr>
        <w:t>nosūta</w:t>
      </w:r>
      <w:proofErr w:type="spellEnd"/>
      <w:r>
        <w:rPr>
          <w:sz w:val="24"/>
          <w:szCs w:val="24"/>
          <w:lang w:val="lv-LV"/>
        </w:rPr>
        <w:t xml:space="preserve"> CAA veidlapu F-200AF, norādot </w:t>
      </w:r>
      <w:proofErr w:type="spellStart"/>
      <w:r>
        <w:rPr>
          <w:sz w:val="24"/>
          <w:szCs w:val="24"/>
          <w:lang w:val="lv-LV"/>
        </w:rPr>
        <w:t>cēlo’’nu</w:t>
      </w:r>
      <w:proofErr w:type="spellEnd"/>
      <w:r>
        <w:rPr>
          <w:sz w:val="24"/>
          <w:szCs w:val="24"/>
          <w:lang w:val="lv-LV"/>
        </w:rPr>
        <w:t xml:space="preserve"> analīzi un iemeslu.</w:t>
      </w:r>
    </w:p>
    <w:p w:rsidR="005B3B32" w:rsidRDefault="005B3B32" w:rsidP="00B50888">
      <w:pPr>
        <w:pStyle w:val="ListParagraph"/>
        <w:numPr>
          <w:ilvl w:val="0"/>
          <w:numId w:val="61"/>
        </w:numPr>
        <w:rPr>
          <w:sz w:val="24"/>
          <w:szCs w:val="24"/>
          <w:lang w:val="lv-LV"/>
        </w:rPr>
      </w:pPr>
      <w:r>
        <w:rPr>
          <w:sz w:val="24"/>
          <w:szCs w:val="24"/>
          <w:lang w:val="lv-LV"/>
        </w:rPr>
        <w:t>Atbildīgais inspektors izvērtē veiktās darbības un, ja tās ir pieņemamas, slēdz neatbilstības EMPIC sistēmā.</w:t>
      </w:r>
    </w:p>
    <w:p w:rsidR="005B3B32" w:rsidRDefault="005B3B32" w:rsidP="00B50888">
      <w:pPr>
        <w:pStyle w:val="ListParagraph"/>
        <w:numPr>
          <w:ilvl w:val="0"/>
          <w:numId w:val="61"/>
        </w:numPr>
        <w:rPr>
          <w:sz w:val="24"/>
          <w:szCs w:val="24"/>
          <w:lang w:val="lv-LV"/>
        </w:rPr>
      </w:pPr>
      <w:r>
        <w:rPr>
          <w:sz w:val="24"/>
          <w:szCs w:val="24"/>
          <w:lang w:val="lv-LV"/>
        </w:rPr>
        <w:t xml:space="preserve">Ja neatbilstību novēršana nav pietiekama, organizācijai </w:t>
      </w:r>
      <w:proofErr w:type="spellStart"/>
      <w:r>
        <w:rPr>
          <w:sz w:val="24"/>
          <w:szCs w:val="24"/>
          <w:lang w:val="lv-LV"/>
        </w:rPr>
        <w:t>nosūta</w:t>
      </w:r>
      <w:proofErr w:type="spellEnd"/>
      <w:r>
        <w:rPr>
          <w:sz w:val="24"/>
          <w:szCs w:val="24"/>
          <w:lang w:val="lv-LV"/>
        </w:rPr>
        <w:t xml:space="preserve"> vēstuli, pieprasot papildus informāciju.</w:t>
      </w:r>
    </w:p>
    <w:p w:rsidR="005B3B32" w:rsidRDefault="005B3B32" w:rsidP="00B50888">
      <w:pPr>
        <w:pStyle w:val="ListParagraph"/>
        <w:numPr>
          <w:ilvl w:val="0"/>
          <w:numId w:val="61"/>
        </w:numPr>
        <w:rPr>
          <w:sz w:val="24"/>
          <w:szCs w:val="24"/>
          <w:lang w:val="lv-LV"/>
        </w:rPr>
      </w:pPr>
      <w:r>
        <w:rPr>
          <w:sz w:val="24"/>
          <w:szCs w:val="24"/>
          <w:lang w:val="lv-LV"/>
        </w:rPr>
        <w:t>Vismaz reizi 24 mēnešos ir jātiekas ar organizācijas atbildīgo vadītāju.</w:t>
      </w:r>
    </w:p>
    <w:p w:rsidR="005B3B32" w:rsidRDefault="005B3B32" w:rsidP="00B50888">
      <w:pPr>
        <w:pStyle w:val="ListParagraph"/>
        <w:numPr>
          <w:ilvl w:val="0"/>
          <w:numId w:val="61"/>
        </w:numPr>
        <w:rPr>
          <w:sz w:val="24"/>
          <w:szCs w:val="24"/>
          <w:lang w:val="lv-LV"/>
        </w:rPr>
      </w:pPr>
      <w:r>
        <w:rPr>
          <w:sz w:val="24"/>
          <w:szCs w:val="24"/>
          <w:lang w:val="lv-LV"/>
        </w:rPr>
        <w:t xml:space="preserve">Ja apvienotā </w:t>
      </w:r>
      <w:proofErr w:type="spellStart"/>
      <w:r>
        <w:rPr>
          <w:sz w:val="24"/>
          <w:szCs w:val="24"/>
          <w:lang w:val="lv-LV"/>
        </w:rPr>
        <w:t>lidojumderīguma</w:t>
      </w:r>
      <w:proofErr w:type="spellEnd"/>
      <w:r>
        <w:rPr>
          <w:sz w:val="24"/>
          <w:szCs w:val="24"/>
          <w:lang w:val="lv-LV"/>
        </w:rPr>
        <w:t xml:space="preserve"> organizācija ir </w:t>
      </w:r>
      <w:proofErr w:type="spellStart"/>
      <w:r>
        <w:rPr>
          <w:sz w:val="24"/>
          <w:szCs w:val="24"/>
          <w:lang w:val="lv-LV"/>
        </w:rPr>
        <w:t>apakškontraktējusi</w:t>
      </w:r>
      <w:proofErr w:type="spellEnd"/>
      <w:r>
        <w:rPr>
          <w:sz w:val="24"/>
          <w:szCs w:val="24"/>
          <w:lang w:val="lv-LV"/>
        </w:rPr>
        <w:t xml:space="preserve"> kādu organizāciju, tad jāveic arī tās audits. Ja </w:t>
      </w:r>
      <w:proofErr w:type="spellStart"/>
      <w:r>
        <w:rPr>
          <w:sz w:val="24"/>
          <w:szCs w:val="24"/>
          <w:lang w:val="lv-LV"/>
        </w:rPr>
        <w:t>apakškontrakts</w:t>
      </w:r>
      <w:proofErr w:type="spellEnd"/>
      <w:r>
        <w:rPr>
          <w:sz w:val="24"/>
          <w:szCs w:val="24"/>
          <w:lang w:val="lv-LV"/>
        </w:rPr>
        <w:t xml:space="preserve"> ir saistīts ar kādiem specializētiem uzdevumiem, </w:t>
      </w:r>
      <w:r w:rsidR="0076043B">
        <w:rPr>
          <w:sz w:val="24"/>
          <w:szCs w:val="24"/>
          <w:lang w:val="lv-LV"/>
        </w:rPr>
        <w:t xml:space="preserve">tad auditu veikšanas nepieciešamību izvērtē atbildīgais inspektors, pamatojoties uz iepriekš veikto auditu rezultātiem, kā arī pašas organizācijas veiktos auditus </w:t>
      </w:r>
      <w:proofErr w:type="spellStart"/>
      <w:r w:rsidR="0076043B">
        <w:rPr>
          <w:sz w:val="24"/>
          <w:szCs w:val="24"/>
          <w:lang w:val="lv-LV"/>
        </w:rPr>
        <w:t>apakškontaktora</w:t>
      </w:r>
      <w:proofErr w:type="spellEnd"/>
      <w:r w:rsidR="0076043B">
        <w:rPr>
          <w:sz w:val="24"/>
          <w:szCs w:val="24"/>
          <w:lang w:val="lv-LV"/>
        </w:rPr>
        <w:t xml:space="preserve"> </w:t>
      </w:r>
      <w:proofErr w:type="spellStart"/>
      <w:r w:rsidR="0076043B">
        <w:rPr>
          <w:sz w:val="24"/>
          <w:szCs w:val="24"/>
          <w:lang w:val="lv-LV"/>
        </w:rPr>
        <w:t>rganizācijā</w:t>
      </w:r>
      <w:proofErr w:type="spellEnd"/>
      <w:r w:rsidR="0076043B">
        <w:rPr>
          <w:sz w:val="24"/>
          <w:szCs w:val="24"/>
          <w:lang w:val="lv-LV"/>
        </w:rPr>
        <w:t>.</w:t>
      </w:r>
    </w:p>
    <w:p w:rsidR="00104CEF" w:rsidRPr="00344569" w:rsidRDefault="00104CEF" w:rsidP="00344569">
      <w:pPr>
        <w:pStyle w:val="ListParagraph"/>
        <w:numPr>
          <w:ilvl w:val="3"/>
          <w:numId w:val="34"/>
        </w:numPr>
        <w:ind w:left="0" w:hanging="1797"/>
        <w:rPr>
          <w:sz w:val="24"/>
          <w:szCs w:val="24"/>
          <w:lang w:val="lv-LV"/>
        </w:rPr>
      </w:pPr>
      <w:r>
        <w:rPr>
          <w:sz w:val="24"/>
          <w:szCs w:val="24"/>
          <w:lang w:val="lv-LV"/>
        </w:rPr>
        <w:tab/>
      </w:r>
    </w:p>
    <w:p w:rsidR="00DC7A35" w:rsidRDefault="007001E6" w:rsidP="0027302C">
      <w:pPr>
        <w:pStyle w:val="Heading2"/>
        <w:spacing w:before="0" w:after="0"/>
        <w:ind w:left="283" w:right="187"/>
        <w:jc w:val="both"/>
        <w:rPr>
          <w:lang w:val="lv-LV"/>
        </w:rPr>
      </w:pPr>
      <w:r>
        <w:rPr>
          <w:lang w:val="lv-LV"/>
        </w:rPr>
        <w:t>5B</w:t>
      </w:r>
      <w:r w:rsidR="0027302C">
        <w:rPr>
          <w:lang w:val="lv-LV"/>
        </w:rPr>
        <w:t>.2.</w:t>
      </w:r>
      <w:r w:rsidR="0076043B">
        <w:rPr>
          <w:lang w:val="lv-LV"/>
        </w:rPr>
        <w:t>9</w:t>
      </w:r>
      <w:r w:rsidR="0027302C">
        <w:rPr>
          <w:lang w:val="lv-LV"/>
        </w:rPr>
        <w:t>. Izmaiņas organizācijā (</w:t>
      </w:r>
      <w:r w:rsidR="0088342B">
        <w:rPr>
          <w:lang w:val="lv-LV"/>
        </w:rPr>
        <w:t>CAO</w:t>
      </w:r>
      <w:r w:rsidR="0027302C">
        <w:rPr>
          <w:lang w:val="lv-LV"/>
        </w:rPr>
        <w:t>.B.</w:t>
      </w:r>
      <w:r w:rsidR="000450C8">
        <w:rPr>
          <w:lang w:val="lv-LV"/>
        </w:rPr>
        <w:t>065</w:t>
      </w:r>
      <w:r w:rsidR="0027302C">
        <w:rPr>
          <w:lang w:val="lv-LV"/>
        </w:rPr>
        <w:t>)</w:t>
      </w:r>
    </w:p>
    <w:p w:rsidR="0027302C" w:rsidRDefault="0027302C" w:rsidP="0027302C">
      <w:pPr>
        <w:rPr>
          <w:lang w:val="lv-LV"/>
        </w:rPr>
      </w:pPr>
    </w:p>
    <w:p w:rsidR="0027302C" w:rsidRPr="0027302C" w:rsidRDefault="0027302C" w:rsidP="00332C4C">
      <w:pPr>
        <w:pStyle w:val="ListParagraph"/>
        <w:numPr>
          <w:ilvl w:val="0"/>
          <w:numId w:val="51"/>
        </w:numPr>
        <w:rPr>
          <w:sz w:val="24"/>
          <w:szCs w:val="24"/>
          <w:lang w:val="lv-LV"/>
        </w:rPr>
      </w:pPr>
      <w:r w:rsidRPr="0027302C">
        <w:rPr>
          <w:sz w:val="24"/>
          <w:szCs w:val="24"/>
          <w:lang w:val="lv-LV"/>
        </w:rPr>
        <w:t>Pastāv divi organizāciju izmaiņu veidi: izmaiņas, kuras iepriekš ir jāapstiprina un izmaiņas, kas neprasa iepriekšēju apstiprinājumu;</w:t>
      </w:r>
    </w:p>
    <w:p w:rsidR="0027302C" w:rsidRDefault="0027302C" w:rsidP="00332C4C">
      <w:pPr>
        <w:pStyle w:val="ListParagraph"/>
        <w:numPr>
          <w:ilvl w:val="0"/>
          <w:numId w:val="51"/>
        </w:numPr>
        <w:rPr>
          <w:sz w:val="24"/>
          <w:szCs w:val="24"/>
          <w:lang w:val="lv-LV"/>
        </w:rPr>
      </w:pPr>
      <w:r w:rsidRPr="0027302C">
        <w:rPr>
          <w:sz w:val="24"/>
          <w:szCs w:val="24"/>
          <w:lang w:val="lv-LV"/>
        </w:rPr>
        <w:t xml:space="preserve">Iepriekš nepieciešams apstiprināt šādas izmaiņas organizācijā: </w:t>
      </w:r>
    </w:p>
    <w:p w:rsidR="0027302C" w:rsidRDefault="000450C8" w:rsidP="000450C8">
      <w:pPr>
        <w:pStyle w:val="ListParagraph"/>
        <w:ind w:left="1080"/>
        <w:rPr>
          <w:sz w:val="24"/>
          <w:szCs w:val="24"/>
          <w:lang w:val="lv-LV"/>
        </w:rPr>
      </w:pPr>
      <w:r w:rsidRPr="000450C8">
        <w:rPr>
          <w:sz w:val="24"/>
          <w:szCs w:val="24"/>
          <w:lang w:val="lv-LV"/>
        </w:rPr>
        <w:t>1) izmaiņas kas ietekmē informāciju, kura ietverta I papildinājumā noteiktajā apstiprinājuma sertifikātā un šajā pielikumā ietvertajos apstiprinājuma noteikumos; 2) izmaiņas attiecībā uz personām, kuras minētas CAO.A.035. punkta a) un b) apakšpunktā; 3) to gaisa kuģu tipu izmaiņas, uz kuriem attiecas CAO.A.020. punkta a) apakšpunkta 1. punktā minētā darba joma, attiecībā uz lidmašīnām, kuru maksimālā pacelšanās masa (MTOM) ir lielāka nekā 2 730 kg, un helikopteriem, kuru MTOM ir lielāka nekā 1 200 kg vai kuri sertificēti vairāk nekā četru personu pārvadāšanai; 4) CAO.A.020. punkta a) apakšpunkta 2. punktā minētās darba jomas izmaiņas attiecībā uz nokomplektētiem turbīnu dzinējiem; 5) šā punkta b) apakšpunktā noteiktās kontroles procedūras izmaiņas.</w:t>
      </w:r>
      <w:r w:rsidRPr="0027302C">
        <w:rPr>
          <w:sz w:val="24"/>
          <w:szCs w:val="24"/>
          <w:lang w:val="lv-LV"/>
        </w:rPr>
        <w:t xml:space="preserve"> </w:t>
      </w:r>
    </w:p>
    <w:p w:rsidR="00332C4C" w:rsidRDefault="00332C4C" w:rsidP="00332C4C">
      <w:pPr>
        <w:pStyle w:val="ListParagraph"/>
        <w:ind w:left="1440"/>
        <w:rPr>
          <w:sz w:val="24"/>
          <w:szCs w:val="24"/>
          <w:lang w:val="lv-LV"/>
        </w:rPr>
      </w:pPr>
    </w:p>
    <w:p w:rsidR="00332C4C" w:rsidRPr="00332C4C" w:rsidRDefault="007001E6" w:rsidP="00332C4C">
      <w:pPr>
        <w:pStyle w:val="ListParagraph"/>
        <w:ind w:left="1440"/>
        <w:rPr>
          <w:b/>
          <w:sz w:val="24"/>
          <w:szCs w:val="24"/>
          <w:lang w:val="lv-LV"/>
        </w:rPr>
      </w:pPr>
      <w:r>
        <w:rPr>
          <w:b/>
          <w:sz w:val="24"/>
          <w:szCs w:val="24"/>
          <w:lang w:val="lv-LV"/>
        </w:rPr>
        <w:t>5B</w:t>
      </w:r>
      <w:r w:rsidR="00332C4C" w:rsidRPr="00332C4C">
        <w:rPr>
          <w:b/>
          <w:sz w:val="24"/>
          <w:szCs w:val="24"/>
          <w:lang w:val="lv-LV"/>
        </w:rPr>
        <w:t>.2.</w:t>
      </w:r>
      <w:r w:rsidR="0076043B">
        <w:rPr>
          <w:b/>
          <w:sz w:val="24"/>
          <w:szCs w:val="24"/>
          <w:lang w:val="lv-LV"/>
        </w:rPr>
        <w:t>9</w:t>
      </w:r>
      <w:r w:rsidR="00332C4C" w:rsidRPr="00332C4C">
        <w:rPr>
          <w:b/>
          <w:sz w:val="24"/>
          <w:szCs w:val="24"/>
          <w:lang w:val="lv-LV"/>
        </w:rPr>
        <w:t>.1. Izmaiņas, kurām nepieciešams iepriekšējs apstiprinājums</w:t>
      </w:r>
    </w:p>
    <w:p w:rsidR="00332C4C" w:rsidRPr="0027302C" w:rsidRDefault="00332C4C" w:rsidP="00332C4C">
      <w:pPr>
        <w:pStyle w:val="ListParagraph"/>
        <w:ind w:left="1440"/>
        <w:rPr>
          <w:sz w:val="24"/>
          <w:szCs w:val="24"/>
          <w:lang w:val="lv-LV"/>
        </w:rPr>
      </w:pPr>
    </w:p>
    <w:p w:rsidR="0027302C" w:rsidRDefault="00CA7C36" w:rsidP="00332C4C">
      <w:pPr>
        <w:pStyle w:val="ListParagraph"/>
        <w:numPr>
          <w:ilvl w:val="0"/>
          <w:numId w:val="52"/>
        </w:numPr>
        <w:rPr>
          <w:sz w:val="24"/>
          <w:szCs w:val="24"/>
          <w:lang w:val="lv-LV"/>
        </w:rPr>
      </w:pPr>
      <w:r>
        <w:rPr>
          <w:sz w:val="24"/>
          <w:szCs w:val="24"/>
          <w:lang w:val="lv-LV"/>
        </w:rPr>
        <w:t xml:space="preserve">Attiecībā uz izmaiņām, kas prasa iepriekšēju apstiprinājumu, organizācija iesniedz pieteikumu CAA, izmantojot EASA </w:t>
      </w:r>
      <w:proofErr w:type="spellStart"/>
      <w:r>
        <w:rPr>
          <w:sz w:val="24"/>
          <w:szCs w:val="24"/>
          <w:lang w:val="lv-LV"/>
        </w:rPr>
        <w:t>Form</w:t>
      </w:r>
      <w:proofErr w:type="spellEnd"/>
      <w:r>
        <w:rPr>
          <w:sz w:val="24"/>
          <w:szCs w:val="24"/>
          <w:lang w:val="lv-LV"/>
        </w:rPr>
        <w:t xml:space="preserve"> 2. Pieteikumu iesniedz CAA lietvedībā.</w:t>
      </w:r>
    </w:p>
    <w:p w:rsidR="00CA7C36" w:rsidRDefault="00CA7C36" w:rsidP="00332C4C">
      <w:pPr>
        <w:pStyle w:val="ListParagraph"/>
        <w:numPr>
          <w:ilvl w:val="0"/>
          <w:numId w:val="52"/>
        </w:numPr>
        <w:rPr>
          <w:sz w:val="24"/>
          <w:szCs w:val="24"/>
          <w:lang w:val="lv-LV"/>
        </w:rPr>
      </w:pPr>
      <w:r>
        <w:rPr>
          <w:sz w:val="24"/>
          <w:szCs w:val="24"/>
          <w:lang w:val="lv-LV"/>
        </w:rPr>
        <w:t xml:space="preserve">Lietvedība reģistrē pieteikumu </w:t>
      </w:r>
      <w:proofErr w:type="spellStart"/>
      <w:r>
        <w:rPr>
          <w:sz w:val="24"/>
          <w:szCs w:val="24"/>
          <w:lang w:val="lv-LV"/>
        </w:rPr>
        <w:t>Doclogix</w:t>
      </w:r>
      <w:proofErr w:type="spellEnd"/>
      <w:r>
        <w:rPr>
          <w:sz w:val="24"/>
          <w:szCs w:val="24"/>
          <w:lang w:val="lv-LV"/>
        </w:rPr>
        <w:t xml:space="preserve"> sistēmā un nodod to lidotspējas daļas vadītājam, kurš to nodod gaisa kuģu tehniskās apkopes uzraudzības nodaļas vadītājam.</w:t>
      </w:r>
    </w:p>
    <w:p w:rsidR="00CA7C36" w:rsidRDefault="00CA7C36" w:rsidP="00332C4C">
      <w:pPr>
        <w:pStyle w:val="ListParagraph"/>
        <w:numPr>
          <w:ilvl w:val="0"/>
          <w:numId w:val="52"/>
        </w:numPr>
        <w:rPr>
          <w:sz w:val="24"/>
          <w:szCs w:val="24"/>
          <w:lang w:val="lv-LV"/>
        </w:rPr>
      </w:pPr>
      <w:r>
        <w:rPr>
          <w:sz w:val="24"/>
          <w:szCs w:val="24"/>
          <w:lang w:val="lv-LV"/>
        </w:rPr>
        <w:t>Augstāk minētās nodaļas vadītājs izmaiņu izskatīšanai nozīmē atbildīgo inspektoru. Parasti tas ir par attiecīgo organizāciju atbildīgais inspektors.</w:t>
      </w:r>
    </w:p>
    <w:p w:rsidR="00CA7C36" w:rsidRDefault="00CA7C36" w:rsidP="00332C4C">
      <w:pPr>
        <w:pStyle w:val="ListParagraph"/>
        <w:numPr>
          <w:ilvl w:val="0"/>
          <w:numId w:val="52"/>
        </w:numPr>
        <w:rPr>
          <w:sz w:val="24"/>
          <w:szCs w:val="24"/>
          <w:lang w:val="lv-LV"/>
        </w:rPr>
      </w:pPr>
      <w:r>
        <w:rPr>
          <w:sz w:val="24"/>
          <w:szCs w:val="24"/>
          <w:lang w:val="lv-LV"/>
        </w:rPr>
        <w:t>Atbildīgais inspektors izmaiņu atbilstības izvērtēšanai izmanto EMPIC sistēmu, kā pārbaudāmos elementus izvēloties</w:t>
      </w:r>
      <w:r w:rsidR="00847B6C">
        <w:rPr>
          <w:sz w:val="24"/>
          <w:szCs w:val="24"/>
          <w:lang w:val="lv-LV"/>
        </w:rPr>
        <w:t xml:space="preserve"> tos elementus, kas attiecas uz konkrētajām izmaiņām.</w:t>
      </w:r>
    </w:p>
    <w:p w:rsidR="007E4D1D" w:rsidRDefault="007E4D1D" w:rsidP="00332C4C">
      <w:pPr>
        <w:pStyle w:val="ListParagraph"/>
        <w:numPr>
          <w:ilvl w:val="0"/>
          <w:numId w:val="52"/>
        </w:numPr>
        <w:rPr>
          <w:sz w:val="24"/>
          <w:szCs w:val="24"/>
          <w:lang w:val="lv-LV"/>
        </w:rPr>
      </w:pPr>
      <w:r>
        <w:rPr>
          <w:sz w:val="24"/>
          <w:szCs w:val="24"/>
          <w:lang w:val="lv-LV"/>
        </w:rPr>
        <w:t xml:space="preserve">Nepieciešamības gadījumā, no organizācijas var tikt pieprasīts risku </w:t>
      </w:r>
      <w:proofErr w:type="spellStart"/>
      <w:r>
        <w:rPr>
          <w:sz w:val="24"/>
          <w:szCs w:val="24"/>
          <w:lang w:val="lv-LV"/>
        </w:rPr>
        <w:t>izvērtējums</w:t>
      </w:r>
      <w:proofErr w:type="spellEnd"/>
      <w:r w:rsidR="00831041">
        <w:rPr>
          <w:sz w:val="24"/>
          <w:szCs w:val="24"/>
          <w:lang w:val="lv-LV"/>
        </w:rPr>
        <w:t>, kā arī ieviesti kādi ierobežojumi pārmaiņu laikā.</w:t>
      </w:r>
    </w:p>
    <w:p w:rsidR="00847B6C" w:rsidRDefault="00847B6C" w:rsidP="00332C4C">
      <w:pPr>
        <w:pStyle w:val="ListParagraph"/>
        <w:numPr>
          <w:ilvl w:val="0"/>
          <w:numId w:val="52"/>
        </w:numPr>
        <w:rPr>
          <w:sz w:val="24"/>
          <w:szCs w:val="24"/>
          <w:lang w:val="lv-LV"/>
        </w:rPr>
      </w:pPr>
      <w:r>
        <w:rPr>
          <w:sz w:val="24"/>
          <w:szCs w:val="24"/>
          <w:lang w:val="lv-LV"/>
        </w:rPr>
        <w:t>Pārbaudes rezultāti ar konstatētajām neatbilstībām, tiek atspoguļoti EMPIC sistēmā.</w:t>
      </w:r>
    </w:p>
    <w:p w:rsidR="00847B6C" w:rsidRDefault="00847B6C" w:rsidP="00332C4C">
      <w:pPr>
        <w:pStyle w:val="ListParagraph"/>
        <w:numPr>
          <w:ilvl w:val="0"/>
          <w:numId w:val="52"/>
        </w:numPr>
        <w:rPr>
          <w:sz w:val="24"/>
          <w:szCs w:val="24"/>
          <w:lang w:val="lv-LV"/>
        </w:rPr>
      </w:pPr>
      <w:r>
        <w:rPr>
          <w:sz w:val="24"/>
          <w:szCs w:val="24"/>
          <w:lang w:val="lv-LV"/>
        </w:rPr>
        <w:t>Ja pārbaudes rezultātā ir konstatētas neatbilstības, tad par tām rakstiski tiek informēta organizācija ar prasību novērst neatbilstības. Izmaiņas var tikt apstiprinātas tikai tad, kad ir novērstas visas neatbilstības.</w:t>
      </w:r>
    </w:p>
    <w:p w:rsidR="00847B6C" w:rsidRDefault="00847B6C" w:rsidP="00332C4C">
      <w:pPr>
        <w:pStyle w:val="ListParagraph"/>
        <w:numPr>
          <w:ilvl w:val="0"/>
          <w:numId w:val="52"/>
        </w:numPr>
        <w:rPr>
          <w:sz w:val="24"/>
          <w:szCs w:val="24"/>
          <w:lang w:val="lv-LV"/>
        </w:rPr>
      </w:pPr>
      <w:r>
        <w:rPr>
          <w:sz w:val="24"/>
          <w:szCs w:val="24"/>
          <w:lang w:val="lv-LV"/>
        </w:rPr>
        <w:t>Vēstule tiek ģenerēta EMPIC sistēmā. Organizācija par neatbilstību novēršanu informē CAA, izmantojot CAA veidlapu F-200-AF.</w:t>
      </w:r>
    </w:p>
    <w:p w:rsidR="00847B6C" w:rsidRDefault="00847B6C" w:rsidP="00332C4C">
      <w:pPr>
        <w:pStyle w:val="ListParagraph"/>
        <w:numPr>
          <w:ilvl w:val="0"/>
          <w:numId w:val="52"/>
        </w:numPr>
        <w:rPr>
          <w:sz w:val="24"/>
          <w:szCs w:val="24"/>
          <w:lang w:val="lv-LV"/>
        </w:rPr>
      </w:pPr>
      <w:r>
        <w:rPr>
          <w:sz w:val="24"/>
          <w:szCs w:val="24"/>
          <w:lang w:val="lv-LV"/>
        </w:rPr>
        <w:t xml:space="preserve">Kad inspektors ir pārliecinājies, ka organizācijas iesniegtās izmaiņas atbilst normatīvo dokumentu prasībām, tās tiek apstiprinātas ar apstiprinājuma vēstuli organizācijai un EASA </w:t>
      </w:r>
      <w:proofErr w:type="spellStart"/>
      <w:r>
        <w:rPr>
          <w:sz w:val="24"/>
          <w:szCs w:val="24"/>
          <w:lang w:val="lv-LV"/>
        </w:rPr>
        <w:t>Form</w:t>
      </w:r>
      <w:proofErr w:type="spellEnd"/>
      <w:r>
        <w:rPr>
          <w:sz w:val="24"/>
          <w:szCs w:val="24"/>
          <w:lang w:val="lv-LV"/>
        </w:rPr>
        <w:t xml:space="preserve"> </w:t>
      </w:r>
      <w:r w:rsidR="000450C8">
        <w:rPr>
          <w:sz w:val="24"/>
          <w:szCs w:val="24"/>
          <w:lang w:val="lv-LV"/>
        </w:rPr>
        <w:t>6</w:t>
      </w:r>
      <w:r>
        <w:rPr>
          <w:sz w:val="24"/>
          <w:szCs w:val="24"/>
          <w:lang w:val="lv-LV"/>
        </w:rPr>
        <w:t>13 noformēšanu EMPIC sistēmā.</w:t>
      </w:r>
      <w:r w:rsidR="00332C4C">
        <w:rPr>
          <w:sz w:val="24"/>
          <w:szCs w:val="24"/>
          <w:lang w:val="lv-LV"/>
        </w:rPr>
        <w:t xml:space="preserve"> Ja izmaiņas prasa izmaiņas organizācijas sertifikātā, tad tiek izsniegts jauns sertifikāts, ievērojot sākotnējās sertifikācijas nodaļā aprakstīto procedūru.</w:t>
      </w:r>
    </w:p>
    <w:p w:rsidR="00332C4C" w:rsidRDefault="00332C4C" w:rsidP="00332C4C">
      <w:pPr>
        <w:pStyle w:val="ListParagraph"/>
        <w:numPr>
          <w:ilvl w:val="0"/>
          <w:numId w:val="52"/>
        </w:numPr>
        <w:rPr>
          <w:sz w:val="24"/>
          <w:szCs w:val="24"/>
          <w:lang w:val="lv-LV"/>
        </w:rPr>
      </w:pPr>
      <w:r>
        <w:rPr>
          <w:sz w:val="24"/>
          <w:szCs w:val="24"/>
          <w:lang w:val="lv-LV"/>
        </w:rPr>
        <w:t>Organizācija drīkst ieviest izmaiņas tikai tad, kad tās ir apstiprinājusi CAA.</w:t>
      </w:r>
    </w:p>
    <w:p w:rsidR="007E4D1D" w:rsidRDefault="007E4D1D" w:rsidP="007E4D1D">
      <w:pPr>
        <w:rPr>
          <w:sz w:val="24"/>
          <w:szCs w:val="24"/>
          <w:lang w:val="lv-LV"/>
        </w:rPr>
      </w:pPr>
    </w:p>
    <w:p w:rsidR="007E4D1D" w:rsidRDefault="007001E6" w:rsidP="007E4D1D">
      <w:pPr>
        <w:ind w:left="710" w:firstLine="720"/>
        <w:rPr>
          <w:b/>
          <w:sz w:val="24"/>
          <w:szCs w:val="24"/>
          <w:lang w:val="lv-LV"/>
        </w:rPr>
      </w:pPr>
      <w:r>
        <w:rPr>
          <w:b/>
          <w:sz w:val="24"/>
          <w:szCs w:val="24"/>
          <w:lang w:val="lv-LV"/>
        </w:rPr>
        <w:t>5B</w:t>
      </w:r>
      <w:r w:rsidR="007E4D1D" w:rsidRPr="007E4D1D">
        <w:rPr>
          <w:b/>
          <w:sz w:val="24"/>
          <w:szCs w:val="24"/>
          <w:lang w:val="lv-LV"/>
        </w:rPr>
        <w:t>.2.</w:t>
      </w:r>
      <w:r w:rsidR="0076043B">
        <w:rPr>
          <w:b/>
          <w:sz w:val="24"/>
          <w:szCs w:val="24"/>
          <w:lang w:val="lv-LV"/>
        </w:rPr>
        <w:t>9</w:t>
      </w:r>
      <w:r w:rsidR="007E4D1D" w:rsidRPr="007E4D1D">
        <w:rPr>
          <w:b/>
          <w:sz w:val="24"/>
          <w:szCs w:val="24"/>
          <w:lang w:val="lv-LV"/>
        </w:rPr>
        <w:t>.2. Izmaiņas, kas nav iepriekš jāapstiprina</w:t>
      </w:r>
    </w:p>
    <w:p w:rsidR="007E4D1D" w:rsidRDefault="007E4D1D" w:rsidP="007E4D1D">
      <w:pPr>
        <w:rPr>
          <w:b/>
          <w:sz w:val="24"/>
          <w:szCs w:val="24"/>
          <w:lang w:val="lv-LV"/>
        </w:rPr>
      </w:pPr>
    </w:p>
    <w:p w:rsidR="006D0A66" w:rsidRDefault="006D0A66" w:rsidP="007E4D1D">
      <w:pPr>
        <w:pStyle w:val="ListParagraph"/>
        <w:numPr>
          <w:ilvl w:val="0"/>
          <w:numId w:val="55"/>
        </w:numPr>
        <w:rPr>
          <w:sz w:val="24"/>
          <w:szCs w:val="24"/>
          <w:lang w:val="lv-LV"/>
        </w:rPr>
      </w:pPr>
      <w:r w:rsidRPr="006D0A66">
        <w:rPr>
          <w:sz w:val="24"/>
          <w:szCs w:val="24"/>
          <w:lang w:val="lv-LV"/>
        </w:rPr>
        <w:t>Attiecībā uz izmaiņām, kas nav iepriekš jāapstiprina, kompetentā iestāde uzraudzības darbību laikā novērtē, vai CAO atbilst CAO.A.105. punkta b) apakšpunktā paredzētajai apstiprinātajai kontroles procedūrai un piemērojamajām prasībām.</w:t>
      </w:r>
    </w:p>
    <w:p w:rsidR="009645C8" w:rsidRDefault="009645C8" w:rsidP="009645C8">
      <w:pPr>
        <w:pStyle w:val="ListParagraph"/>
        <w:numPr>
          <w:ilvl w:val="0"/>
          <w:numId w:val="55"/>
        </w:numPr>
        <w:rPr>
          <w:sz w:val="24"/>
          <w:szCs w:val="24"/>
          <w:lang w:val="lv-LV"/>
        </w:rPr>
      </w:pPr>
      <w:r>
        <w:rPr>
          <w:sz w:val="24"/>
          <w:szCs w:val="24"/>
          <w:lang w:val="lv-LV"/>
        </w:rPr>
        <w:t xml:space="preserve">Par šīm izmaiņām organizācija informē CAA, iesniedzot to CAA lietvedībā, kur to reģistrē </w:t>
      </w:r>
      <w:proofErr w:type="spellStart"/>
      <w:r>
        <w:rPr>
          <w:sz w:val="24"/>
          <w:szCs w:val="24"/>
          <w:lang w:val="lv-LV"/>
        </w:rPr>
        <w:t>Doclogix</w:t>
      </w:r>
      <w:proofErr w:type="spellEnd"/>
      <w:r>
        <w:rPr>
          <w:sz w:val="24"/>
          <w:szCs w:val="24"/>
          <w:lang w:val="lv-LV"/>
        </w:rPr>
        <w:t xml:space="preserve"> sistēmā.</w:t>
      </w:r>
    </w:p>
    <w:p w:rsidR="00831041" w:rsidRDefault="00831041" w:rsidP="00831041">
      <w:pPr>
        <w:pStyle w:val="ListParagraph"/>
        <w:numPr>
          <w:ilvl w:val="0"/>
          <w:numId w:val="55"/>
        </w:numPr>
        <w:rPr>
          <w:sz w:val="24"/>
          <w:szCs w:val="24"/>
          <w:lang w:val="lv-LV"/>
        </w:rPr>
      </w:pPr>
      <w:r>
        <w:rPr>
          <w:sz w:val="24"/>
          <w:szCs w:val="24"/>
          <w:lang w:val="lv-LV"/>
        </w:rPr>
        <w:t xml:space="preserve">Lietvedība reģistrē pieteikumu </w:t>
      </w:r>
      <w:proofErr w:type="spellStart"/>
      <w:r>
        <w:rPr>
          <w:sz w:val="24"/>
          <w:szCs w:val="24"/>
          <w:lang w:val="lv-LV"/>
        </w:rPr>
        <w:t>Doclogix</w:t>
      </w:r>
      <w:proofErr w:type="spellEnd"/>
      <w:r>
        <w:rPr>
          <w:sz w:val="24"/>
          <w:szCs w:val="24"/>
          <w:lang w:val="lv-LV"/>
        </w:rPr>
        <w:t xml:space="preserve"> sistēmā un nodod to lidotspējas daļas vadītājam, kurš to nodod gaisa kuģu tehniskās apkopes uzraudzības nodaļas vadītājam.</w:t>
      </w:r>
    </w:p>
    <w:p w:rsidR="00831041" w:rsidRDefault="00831041" w:rsidP="00831041">
      <w:pPr>
        <w:pStyle w:val="ListParagraph"/>
        <w:numPr>
          <w:ilvl w:val="0"/>
          <w:numId w:val="55"/>
        </w:numPr>
        <w:rPr>
          <w:sz w:val="24"/>
          <w:szCs w:val="24"/>
          <w:lang w:val="lv-LV"/>
        </w:rPr>
      </w:pPr>
      <w:r>
        <w:rPr>
          <w:sz w:val="24"/>
          <w:szCs w:val="24"/>
          <w:lang w:val="lv-LV"/>
        </w:rPr>
        <w:t>Augstāk minētās nodaļas vadītājs izmaiņu izskatīšanai nozīmē atbildīgo inspektoru. Parasti tas ir par attiecīgo organizāciju atbildīgais inspektors.</w:t>
      </w:r>
    </w:p>
    <w:p w:rsidR="006D0A66" w:rsidRDefault="006D0A66" w:rsidP="00831041">
      <w:pPr>
        <w:pStyle w:val="ListParagraph"/>
        <w:numPr>
          <w:ilvl w:val="0"/>
          <w:numId w:val="55"/>
        </w:numPr>
        <w:rPr>
          <w:sz w:val="24"/>
          <w:szCs w:val="24"/>
          <w:lang w:val="lv-LV"/>
        </w:rPr>
      </w:pPr>
      <w:r>
        <w:rPr>
          <w:sz w:val="24"/>
          <w:szCs w:val="24"/>
          <w:lang w:val="lv-LV"/>
        </w:rPr>
        <w:t>Informācija par šīm izmaiņām tiek ievietota organizācijas lietā EMPIC sistēmā. Šīs izmaiņas tiek ņemtas vērā veicot organizāciju uzraudzības auditu.</w:t>
      </w:r>
    </w:p>
    <w:p w:rsidR="00BA2001" w:rsidRPr="00575B6D" w:rsidRDefault="00BA2001" w:rsidP="00B725DB">
      <w:pPr>
        <w:ind w:left="709" w:hanging="425"/>
        <w:rPr>
          <w:sz w:val="24"/>
          <w:szCs w:val="24"/>
          <w:lang w:val="lv-LV"/>
        </w:rPr>
      </w:pPr>
    </w:p>
    <w:p w:rsidR="003C1A2A" w:rsidRDefault="003C1A2A" w:rsidP="0084684B">
      <w:pPr>
        <w:ind w:left="1430"/>
        <w:jc w:val="both"/>
        <w:rPr>
          <w:sz w:val="24"/>
          <w:szCs w:val="24"/>
          <w:lang w:val="lv-LV"/>
        </w:rPr>
      </w:pPr>
    </w:p>
    <w:p w:rsidR="0015060C" w:rsidRPr="00732E9E" w:rsidRDefault="007001E6" w:rsidP="0015060C">
      <w:pPr>
        <w:pStyle w:val="Heading2"/>
        <w:spacing w:before="0" w:after="0"/>
        <w:ind w:left="710"/>
        <w:jc w:val="both"/>
        <w:rPr>
          <w:lang w:val="lv-LV"/>
        </w:rPr>
      </w:pPr>
      <w:r>
        <w:rPr>
          <w:lang w:val="lv-LV"/>
        </w:rPr>
        <w:t>5B</w:t>
      </w:r>
      <w:r w:rsidR="0015060C">
        <w:rPr>
          <w:lang w:val="lv-LV"/>
        </w:rPr>
        <w:t>.2.1</w:t>
      </w:r>
      <w:r w:rsidR="0076043B">
        <w:rPr>
          <w:lang w:val="lv-LV"/>
        </w:rPr>
        <w:t>0</w:t>
      </w:r>
      <w:r w:rsidR="0015060C">
        <w:rPr>
          <w:lang w:val="lv-LV"/>
        </w:rPr>
        <w:t xml:space="preserve">. </w:t>
      </w:r>
      <w:r w:rsidR="0015060C" w:rsidRPr="00732E9E">
        <w:rPr>
          <w:lang w:val="lv-LV"/>
        </w:rPr>
        <w:t xml:space="preserve">Atklātās neatbilstības/ </w:t>
      </w:r>
      <w:r w:rsidR="0015060C">
        <w:rPr>
          <w:lang w:val="lv-LV"/>
        </w:rPr>
        <w:t>konstatējumi un korektīvie pasākumi (</w:t>
      </w:r>
      <w:r w:rsidR="0088342B">
        <w:rPr>
          <w:lang w:val="lv-LV"/>
        </w:rPr>
        <w:t>CAO</w:t>
      </w:r>
      <w:r w:rsidR="0015060C">
        <w:rPr>
          <w:lang w:val="lv-LV"/>
        </w:rPr>
        <w:t>.B.</w:t>
      </w:r>
      <w:r w:rsidR="00F16136">
        <w:rPr>
          <w:lang w:val="lv-LV"/>
        </w:rPr>
        <w:t>060</w:t>
      </w:r>
      <w:r w:rsidR="0015060C">
        <w:rPr>
          <w:lang w:val="lv-LV"/>
        </w:rPr>
        <w:t>)</w:t>
      </w:r>
    </w:p>
    <w:p w:rsidR="0015060C" w:rsidRPr="00C27130" w:rsidRDefault="0015060C" w:rsidP="0015060C">
      <w:pPr>
        <w:rPr>
          <w:sz w:val="24"/>
          <w:szCs w:val="24"/>
          <w:lang w:val="lv-LV"/>
        </w:rPr>
      </w:pPr>
    </w:p>
    <w:p w:rsidR="0015060C" w:rsidRPr="0015060C" w:rsidRDefault="0015060C" w:rsidP="0076043B">
      <w:pPr>
        <w:numPr>
          <w:ilvl w:val="0"/>
          <w:numId w:val="21"/>
        </w:numPr>
        <w:ind w:left="709" w:right="187" w:hanging="425"/>
        <w:jc w:val="both"/>
        <w:rPr>
          <w:sz w:val="24"/>
          <w:szCs w:val="24"/>
          <w:lang w:val="lv-LV"/>
        </w:rPr>
      </w:pPr>
      <w:r w:rsidRPr="0015060C">
        <w:rPr>
          <w:sz w:val="24"/>
          <w:szCs w:val="24"/>
          <w:lang w:val="lv-LV"/>
        </w:rPr>
        <w:t xml:space="preserve">Šī nodaļa nosaka procedūras, kuras jāievēro lidotspējas daļas darbiniekiem gadījumos, kad veicot nepieciešamās darbības, gaisa kuģu lidotspējas uzturēšanas vadības organizācijas darbībā ir konstatēta neatbilstība </w:t>
      </w:r>
      <w:proofErr w:type="spellStart"/>
      <w:r w:rsidRPr="0015060C">
        <w:rPr>
          <w:sz w:val="24"/>
          <w:szCs w:val="24"/>
          <w:lang w:val="lv-LV"/>
        </w:rPr>
        <w:t>Part</w:t>
      </w:r>
      <w:proofErr w:type="spellEnd"/>
      <w:r w:rsidRPr="0015060C">
        <w:rPr>
          <w:sz w:val="24"/>
          <w:szCs w:val="24"/>
          <w:lang w:val="lv-LV"/>
        </w:rPr>
        <w:t xml:space="preserve"> </w:t>
      </w:r>
      <w:r w:rsidR="0088342B">
        <w:rPr>
          <w:sz w:val="24"/>
          <w:szCs w:val="24"/>
          <w:lang w:val="lv-LV"/>
        </w:rPr>
        <w:t>CAO</w:t>
      </w:r>
      <w:r w:rsidRPr="0015060C">
        <w:rPr>
          <w:sz w:val="24"/>
          <w:szCs w:val="24"/>
          <w:lang w:val="lv-LV"/>
        </w:rPr>
        <w:t xml:space="preserve"> vai attiecīgajām </w:t>
      </w:r>
      <w:proofErr w:type="spellStart"/>
      <w:r w:rsidRPr="0015060C">
        <w:rPr>
          <w:sz w:val="24"/>
          <w:szCs w:val="24"/>
          <w:lang w:val="lv-LV"/>
        </w:rPr>
        <w:t>Part</w:t>
      </w:r>
      <w:proofErr w:type="spellEnd"/>
      <w:r w:rsidRPr="0015060C">
        <w:rPr>
          <w:sz w:val="24"/>
          <w:szCs w:val="24"/>
          <w:lang w:val="lv-LV"/>
        </w:rPr>
        <w:t xml:space="preserve"> M/ML prasībām.  </w:t>
      </w:r>
    </w:p>
    <w:p w:rsidR="0015060C" w:rsidRPr="00732E9E" w:rsidRDefault="0015060C" w:rsidP="0015060C">
      <w:pPr>
        <w:numPr>
          <w:ilvl w:val="0"/>
          <w:numId w:val="21"/>
        </w:numPr>
        <w:ind w:left="709" w:right="187" w:hanging="425"/>
        <w:jc w:val="both"/>
        <w:rPr>
          <w:sz w:val="24"/>
          <w:szCs w:val="24"/>
          <w:lang w:val="lv-LV"/>
        </w:rPr>
      </w:pPr>
      <w:r w:rsidRPr="00732E9E">
        <w:rPr>
          <w:sz w:val="24"/>
          <w:szCs w:val="24"/>
          <w:lang w:val="lv-LV"/>
        </w:rPr>
        <w:t>Visiem darbiniekiem, kas iesaistīti ar neatbilstībām saistītajos procesos jāievēro šo punktu nosacījumi.</w:t>
      </w:r>
    </w:p>
    <w:p w:rsidR="0015060C" w:rsidRPr="00732E9E" w:rsidRDefault="0015060C" w:rsidP="0015060C">
      <w:pPr>
        <w:ind w:left="709" w:right="187" w:hanging="425"/>
        <w:jc w:val="both"/>
        <w:rPr>
          <w:sz w:val="24"/>
          <w:szCs w:val="24"/>
          <w:lang w:val="lv-LV"/>
        </w:rPr>
      </w:pPr>
    </w:p>
    <w:p w:rsidR="0015060C" w:rsidRPr="0076043B" w:rsidRDefault="0015060C" w:rsidP="0015060C">
      <w:pPr>
        <w:numPr>
          <w:ilvl w:val="0"/>
          <w:numId w:val="21"/>
        </w:numPr>
        <w:ind w:left="709" w:right="187" w:hanging="425"/>
        <w:jc w:val="both"/>
        <w:rPr>
          <w:sz w:val="24"/>
          <w:szCs w:val="24"/>
          <w:lang w:val="lv-LV"/>
        </w:rPr>
      </w:pPr>
      <w:r w:rsidRPr="0076043B">
        <w:rPr>
          <w:sz w:val="24"/>
          <w:szCs w:val="24"/>
          <w:lang w:val="lv-LV"/>
        </w:rPr>
        <w:t>Visas atklātās neatbilstības iedalās divos līmeņos:</w:t>
      </w:r>
    </w:p>
    <w:p w:rsidR="0076043B" w:rsidRPr="0076043B" w:rsidRDefault="0015060C" w:rsidP="0015060C">
      <w:pPr>
        <w:ind w:left="993" w:right="187" w:hanging="284"/>
        <w:jc w:val="both"/>
        <w:rPr>
          <w:sz w:val="24"/>
          <w:szCs w:val="24"/>
          <w:lang w:val="lv-LV"/>
        </w:rPr>
      </w:pPr>
      <w:r w:rsidRPr="0076043B">
        <w:rPr>
          <w:sz w:val="24"/>
          <w:szCs w:val="24"/>
          <w:lang w:val="lv-LV"/>
        </w:rPr>
        <w:t xml:space="preserve">-  </w:t>
      </w:r>
      <w:r w:rsidR="0076043B" w:rsidRPr="0076043B">
        <w:rPr>
          <w:sz w:val="24"/>
          <w:szCs w:val="24"/>
          <w:lang w:val="lv-LV"/>
        </w:rPr>
        <w:t xml:space="preserve">Pirmā līmeņa konstatējums ir jebkura būtiska neatbilstība </w:t>
      </w:r>
      <w:r w:rsidR="0076043B" w:rsidRPr="0076043B">
        <w:rPr>
          <w:i/>
          <w:iCs/>
          <w:sz w:val="24"/>
          <w:szCs w:val="24"/>
          <w:lang w:val="lv-LV"/>
        </w:rPr>
        <w:t xml:space="preserve">CAO </w:t>
      </w:r>
      <w:r w:rsidR="0076043B" w:rsidRPr="0076043B">
        <w:rPr>
          <w:sz w:val="24"/>
          <w:szCs w:val="24"/>
          <w:lang w:val="lv-LV"/>
        </w:rPr>
        <w:t xml:space="preserve">daļas prasībām, kura pazemina drošības standartu un nopietni apdraud lidojumu </w:t>
      </w:r>
    </w:p>
    <w:p w:rsidR="0076043B" w:rsidRPr="0076043B" w:rsidRDefault="0015060C" w:rsidP="0015060C">
      <w:pPr>
        <w:ind w:left="993" w:right="187" w:hanging="284"/>
        <w:jc w:val="both"/>
        <w:rPr>
          <w:sz w:val="24"/>
          <w:szCs w:val="24"/>
          <w:lang w:val="lv-LV"/>
        </w:rPr>
      </w:pPr>
      <w:r w:rsidRPr="0076043B">
        <w:rPr>
          <w:sz w:val="24"/>
          <w:szCs w:val="24"/>
          <w:lang w:val="lv-LV"/>
        </w:rPr>
        <w:t xml:space="preserve">-  </w:t>
      </w:r>
      <w:r w:rsidR="0076043B" w:rsidRPr="0076043B">
        <w:rPr>
          <w:sz w:val="24"/>
          <w:szCs w:val="24"/>
          <w:lang w:val="lv-LV"/>
        </w:rPr>
        <w:t xml:space="preserve">Otrā līmeņa konstatējums ir jebkura neatbilstība </w:t>
      </w:r>
      <w:r w:rsidR="0076043B" w:rsidRPr="0076043B">
        <w:rPr>
          <w:i/>
          <w:iCs/>
          <w:sz w:val="24"/>
          <w:szCs w:val="24"/>
          <w:lang w:val="lv-LV"/>
        </w:rPr>
        <w:t xml:space="preserve">CAO </w:t>
      </w:r>
      <w:r w:rsidR="0076043B" w:rsidRPr="0076043B">
        <w:rPr>
          <w:sz w:val="24"/>
          <w:szCs w:val="24"/>
          <w:lang w:val="lv-LV"/>
        </w:rPr>
        <w:t xml:space="preserve">daļas prasībām, kura varētu pazemināt drošības standartu un, iespējams, apdraudēt lidojumu drošību. </w:t>
      </w:r>
    </w:p>
    <w:p w:rsidR="0076043B" w:rsidRPr="0076043B" w:rsidRDefault="0076043B" w:rsidP="0015060C">
      <w:pPr>
        <w:ind w:left="993" w:right="187" w:hanging="284"/>
        <w:jc w:val="both"/>
        <w:rPr>
          <w:sz w:val="24"/>
          <w:szCs w:val="24"/>
          <w:lang w:val="lv-LV"/>
        </w:rPr>
      </w:pPr>
    </w:p>
    <w:p w:rsidR="0076043B" w:rsidRDefault="0076043B" w:rsidP="0076043B">
      <w:pPr>
        <w:ind w:right="187" w:firstLine="284"/>
        <w:jc w:val="both"/>
        <w:rPr>
          <w:sz w:val="24"/>
          <w:szCs w:val="24"/>
          <w:lang w:val="lv-LV"/>
        </w:rPr>
      </w:pPr>
      <w:r w:rsidRPr="0076043B">
        <w:rPr>
          <w:sz w:val="24"/>
          <w:szCs w:val="24"/>
          <w:lang w:val="lv-LV"/>
        </w:rPr>
        <w:t>4.</w:t>
      </w:r>
      <w:r w:rsidRPr="0076043B">
        <w:rPr>
          <w:sz w:val="24"/>
          <w:szCs w:val="24"/>
          <w:lang w:val="lv-LV"/>
        </w:rPr>
        <w:tab/>
        <w:t xml:space="preserve">Ja </w:t>
      </w:r>
      <w:r>
        <w:rPr>
          <w:sz w:val="24"/>
          <w:szCs w:val="24"/>
          <w:lang w:val="lv-LV"/>
        </w:rPr>
        <w:t>auditu</w:t>
      </w:r>
      <w:r w:rsidRPr="0076043B">
        <w:rPr>
          <w:sz w:val="24"/>
          <w:szCs w:val="24"/>
          <w:lang w:val="lv-LV"/>
        </w:rPr>
        <w:t xml:space="preserve"> laikā vai citādā veidā konstatē pierādījumus par neatbilstību </w:t>
      </w:r>
      <w:r w:rsidRPr="0076043B">
        <w:rPr>
          <w:i/>
          <w:iCs/>
          <w:sz w:val="24"/>
          <w:szCs w:val="24"/>
          <w:lang w:val="lv-LV"/>
        </w:rPr>
        <w:t xml:space="preserve">CAO </w:t>
      </w:r>
      <w:r w:rsidRPr="0076043B">
        <w:rPr>
          <w:sz w:val="24"/>
          <w:szCs w:val="24"/>
          <w:lang w:val="lv-LV"/>
        </w:rPr>
        <w:t xml:space="preserve">daļas prasībām, </w:t>
      </w:r>
      <w:r>
        <w:rPr>
          <w:sz w:val="24"/>
          <w:szCs w:val="24"/>
          <w:lang w:val="lv-LV"/>
        </w:rPr>
        <w:t>CAA</w:t>
      </w:r>
      <w:r w:rsidRPr="0076043B">
        <w:rPr>
          <w:sz w:val="24"/>
          <w:szCs w:val="24"/>
          <w:lang w:val="lv-LV"/>
        </w:rPr>
        <w:t xml:space="preserve"> veic šādas darbības: </w:t>
      </w:r>
    </w:p>
    <w:p w:rsidR="0076043B" w:rsidRDefault="0076043B" w:rsidP="0076043B">
      <w:pPr>
        <w:ind w:left="720" w:right="187" w:firstLine="709"/>
        <w:jc w:val="both"/>
        <w:rPr>
          <w:sz w:val="24"/>
          <w:szCs w:val="24"/>
          <w:lang w:val="lv-LV"/>
        </w:rPr>
      </w:pPr>
      <w:r w:rsidRPr="0076043B">
        <w:rPr>
          <w:sz w:val="24"/>
          <w:szCs w:val="24"/>
          <w:lang w:val="lv-LV"/>
        </w:rPr>
        <w:t xml:space="preserve">1) attiecībā uz pirmā līmeņa konstatējumiem kompetentā iestāde nekavējoties rīkojas, lai atkarībā no pirmā līmeņa konstatējuma apmēra atsauktu </w:t>
      </w:r>
      <w:r w:rsidRPr="0076043B">
        <w:rPr>
          <w:i/>
          <w:iCs/>
          <w:sz w:val="24"/>
          <w:szCs w:val="24"/>
          <w:lang w:val="lv-LV"/>
        </w:rPr>
        <w:t xml:space="preserve">CAO </w:t>
      </w:r>
      <w:r w:rsidRPr="0076043B">
        <w:rPr>
          <w:sz w:val="24"/>
          <w:szCs w:val="24"/>
          <w:lang w:val="lv-LV"/>
        </w:rPr>
        <w:t xml:space="preserve">apstiprinājumu vai pilnīgi vai daļēji ierobežotu vai apturētu tā darbību, līdz organizācija ir veiksmīgi īstenojusi korektīvus pasākumus; un </w:t>
      </w:r>
    </w:p>
    <w:p w:rsidR="0076043B" w:rsidRPr="0076043B" w:rsidRDefault="0076043B" w:rsidP="0076043B">
      <w:pPr>
        <w:ind w:left="709" w:right="187" w:firstLine="720"/>
        <w:jc w:val="both"/>
        <w:rPr>
          <w:sz w:val="24"/>
          <w:szCs w:val="24"/>
          <w:lang w:val="lv-LV"/>
        </w:rPr>
      </w:pPr>
      <w:r w:rsidRPr="0076043B">
        <w:rPr>
          <w:sz w:val="24"/>
          <w:szCs w:val="24"/>
          <w:lang w:val="lv-LV"/>
        </w:rPr>
        <w:t>2) attiecībā uz otrā līmeņa konstatējumiem kompetentā iestāde nosaka korektīvo pasākumu īstenošanas termiņu, kas ir atbilstošs konstatējuma būtībai, bet nav ilgāks par trīs mēnešiem; atsevišķos gadījumos pēc šā termiņa beigām un atbilstoši konstatējuma būtībai kompetentā iestāde var pagarināt šo trīs mēnešu termiņu, ja ir izstrādāts apmierinošs korektīvo pasākumu plāns. b) Kompetentā iestāde rīkojas, lai pilnīgi vai daļēji apturētu apstiprinājuma darbību, ja netiek ievērots tās noteiktais termiņš.</w:t>
      </w:r>
    </w:p>
    <w:p w:rsidR="0015060C" w:rsidRDefault="0015060C" w:rsidP="0015060C">
      <w:pPr>
        <w:ind w:right="187"/>
        <w:jc w:val="both"/>
        <w:rPr>
          <w:sz w:val="24"/>
          <w:szCs w:val="24"/>
          <w:lang w:val="lv-LV"/>
        </w:rPr>
      </w:pPr>
    </w:p>
    <w:p w:rsidR="0015060C" w:rsidRDefault="0015060C" w:rsidP="0076043B">
      <w:pPr>
        <w:pStyle w:val="ListParagraph"/>
        <w:numPr>
          <w:ilvl w:val="0"/>
          <w:numId w:val="62"/>
        </w:numPr>
        <w:ind w:right="187"/>
        <w:jc w:val="both"/>
        <w:rPr>
          <w:sz w:val="24"/>
          <w:szCs w:val="24"/>
          <w:lang w:val="lv-LV"/>
        </w:rPr>
      </w:pPr>
      <w:r w:rsidRPr="0015060C">
        <w:rPr>
          <w:sz w:val="24"/>
          <w:szCs w:val="24"/>
          <w:lang w:val="lv-LV"/>
        </w:rPr>
        <w:t>Pirmā līmeņa konstatējumi cita starpā ir šādi:</w:t>
      </w:r>
    </w:p>
    <w:p w:rsidR="0015060C" w:rsidRDefault="0015060C" w:rsidP="0076043B">
      <w:pPr>
        <w:pStyle w:val="ListParagraph"/>
        <w:numPr>
          <w:ilvl w:val="1"/>
          <w:numId w:val="62"/>
        </w:numPr>
        <w:ind w:right="187"/>
        <w:jc w:val="both"/>
        <w:rPr>
          <w:sz w:val="24"/>
          <w:szCs w:val="24"/>
          <w:lang w:val="lv-LV"/>
        </w:rPr>
      </w:pPr>
      <w:r w:rsidRPr="0015060C">
        <w:rPr>
          <w:sz w:val="24"/>
          <w:szCs w:val="24"/>
          <w:lang w:val="lv-LV"/>
        </w:rPr>
        <w:t xml:space="preserve">kompetentajai iestādei parastajā darba laikā un pēc diviem rakstiskiem pieprasījumiem netiek nodrošināta piekļuve organizācijas telpām, kā noteikts </w:t>
      </w:r>
      <w:r w:rsidR="0088342B">
        <w:rPr>
          <w:sz w:val="24"/>
          <w:szCs w:val="24"/>
          <w:lang w:val="lv-LV"/>
        </w:rPr>
        <w:t>CAO</w:t>
      </w:r>
      <w:r w:rsidRPr="0015060C">
        <w:rPr>
          <w:sz w:val="24"/>
          <w:szCs w:val="24"/>
          <w:lang w:val="lv-LV"/>
        </w:rPr>
        <w:t>.A.140. punktā;</w:t>
      </w:r>
    </w:p>
    <w:p w:rsidR="0065129F" w:rsidRDefault="0015060C" w:rsidP="0076043B">
      <w:pPr>
        <w:pStyle w:val="ListParagraph"/>
        <w:numPr>
          <w:ilvl w:val="1"/>
          <w:numId w:val="62"/>
        </w:numPr>
        <w:ind w:right="187"/>
        <w:jc w:val="both"/>
        <w:rPr>
          <w:sz w:val="24"/>
          <w:szCs w:val="24"/>
          <w:lang w:val="lv-LV"/>
        </w:rPr>
      </w:pPr>
      <w:r w:rsidRPr="0015060C">
        <w:rPr>
          <w:sz w:val="24"/>
          <w:szCs w:val="24"/>
          <w:lang w:val="lv-LV"/>
        </w:rPr>
        <w:t>organizācijas sertifikāta iegūšana vai tā uzturēšana spēkā, viltojot iesniegtos dokumentētos pierādījumus;</w:t>
      </w:r>
    </w:p>
    <w:p w:rsidR="0065129F" w:rsidRDefault="0015060C" w:rsidP="0076043B">
      <w:pPr>
        <w:pStyle w:val="ListParagraph"/>
        <w:numPr>
          <w:ilvl w:val="1"/>
          <w:numId w:val="62"/>
        </w:numPr>
        <w:ind w:right="187"/>
        <w:jc w:val="both"/>
        <w:rPr>
          <w:sz w:val="24"/>
          <w:szCs w:val="24"/>
          <w:lang w:val="lv-LV"/>
        </w:rPr>
      </w:pPr>
      <w:r w:rsidRPr="0015060C">
        <w:rPr>
          <w:sz w:val="24"/>
          <w:szCs w:val="24"/>
          <w:lang w:val="lv-LV"/>
        </w:rPr>
        <w:t xml:space="preserve">pierādījumi par organizācijas sertifikāta nelikumīgu vai krāpniecisku izmantošanu; </w:t>
      </w:r>
    </w:p>
    <w:p w:rsidR="0015060C" w:rsidRPr="0015060C" w:rsidRDefault="0015060C" w:rsidP="0076043B">
      <w:pPr>
        <w:pStyle w:val="ListParagraph"/>
        <w:numPr>
          <w:ilvl w:val="1"/>
          <w:numId w:val="62"/>
        </w:numPr>
        <w:ind w:right="187"/>
        <w:jc w:val="both"/>
        <w:rPr>
          <w:sz w:val="24"/>
          <w:szCs w:val="24"/>
          <w:lang w:val="lv-LV"/>
        </w:rPr>
      </w:pPr>
      <w:r w:rsidRPr="0015060C">
        <w:rPr>
          <w:sz w:val="24"/>
          <w:szCs w:val="24"/>
          <w:lang w:val="lv-LV"/>
        </w:rPr>
        <w:lastRenderedPageBreak/>
        <w:t xml:space="preserve">atbildīgā pārvaldnieka </w:t>
      </w:r>
      <w:proofErr w:type="spellStart"/>
      <w:r w:rsidRPr="0015060C">
        <w:rPr>
          <w:sz w:val="24"/>
          <w:szCs w:val="24"/>
          <w:lang w:val="lv-LV"/>
        </w:rPr>
        <w:t>neesība</w:t>
      </w:r>
      <w:proofErr w:type="spellEnd"/>
      <w:r w:rsidRPr="0015060C">
        <w:rPr>
          <w:sz w:val="24"/>
          <w:szCs w:val="24"/>
          <w:lang w:val="lv-LV"/>
        </w:rPr>
        <w:t>.</w:t>
      </w:r>
    </w:p>
    <w:p w:rsidR="0015060C" w:rsidRPr="00732E9E" w:rsidRDefault="0015060C" w:rsidP="0015060C">
      <w:pPr>
        <w:jc w:val="both"/>
        <w:rPr>
          <w:sz w:val="24"/>
          <w:szCs w:val="24"/>
          <w:lang w:val="lv-LV"/>
        </w:rPr>
      </w:pPr>
    </w:p>
    <w:p w:rsidR="0015060C" w:rsidRPr="00732E9E" w:rsidRDefault="0015060C" w:rsidP="0076043B">
      <w:pPr>
        <w:numPr>
          <w:ilvl w:val="0"/>
          <w:numId w:val="62"/>
        </w:numPr>
        <w:ind w:left="709" w:right="187" w:hanging="425"/>
        <w:jc w:val="both"/>
        <w:rPr>
          <w:sz w:val="24"/>
          <w:szCs w:val="24"/>
          <w:lang w:val="lv-LV"/>
        </w:rPr>
      </w:pPr>
      <w:r w:rsidRPr="00732E9E">
        <w:rPr>
          <w:sz w:val="24"/>
          <w:szCs w:val="24"/>
          <w:lang w:val="lv-LV"/>
        </w:rPr>
        <w:t xml:space="preserve">1.līmeņa neatbilstību gadījumos pastāv iespēja, kad attiecīgajiem produktiem ir jāveic papildus tehniskā apkope un </w:t>
      </w:r>
      <w:proofErr w:type="spellStart"/>
      <w:r w:rsidRPr="00732E9E">
        <w:rPr>
          <w:sz w:val="24"/>
          <w:szCs w:val="24"/>
          <w:lang w:val="lv-LV"/>
        </w:rPr>
        <w:t>pārsertifikācija</w:t>
      </w:r>
      <w:proofErr w:type="spellEnd"/>
      <w:r w:rsidRPr="00732E9E">
        <w:rPr>
          <w:sz w:val="24"/>
          <w:szCs w:val="24"/>
          <w:lang w:val="lv-LV"/>
        </w:rPr>
        <w:t xml:space="preserve">. </w:t>
      </w:r>
    </w:p>
    <w:p w:rsidR="0015060C" w:rsidRPr="00732E9E" w:rsidRDefault="0015060C" w:rsidP="0015060C">
      <w:pPr>
        <w:ind w:hanging="284"/>
        <w:jc w:val="both"/>
        <w:rPr>
          <w:sz w:val="24"/>
          <w:szCs w:val="24"/>
          <w:lang w:val="lv-LV"/>
        </w:rPr>
      </w:pPr>
    </w:p>
    <w:p w:rsidR="0015060C" w:rsidRPr="00732E9E" w:rsidRDefault="0015060C" w:rsidP="0076043B">
      <w:pPr>
        <w:numPr>
          <w:ilvl w:val="0"/>
          <w:numId w:val="62"/>
        </w:numPr>
        <w:ind w:right="187"/>
        <w:jc w:val="both"/>
        <w:rPr>
          <w:sz w:val="24"/>
          <w:szCs w:val="24"/>
          <w:lang w:val="lv-LV"/>
        </w:rPr>
      </w:pPr>
      <w:r w:rsidRPr="00732E9E">
        <w:rPr>
          <w:sz w:val="24"/>
          <w:szCs w:val="24"/>
          <w:lang w:val="lv-LV"/>
        </w:rPr>
        <w:t xml:space="preserve">Jebkura neatbilstība, kuru atbildīgais inspektors ir konstatējis </w:t>
      </w:r>
      <w:r w:rsidR="0065129F">
        <w:rPr>
          <w:sz w:val="24"/>
          <w:szCs w:val="24"/>
          <w:lang w:val="lv-LV"/>
        </w:rPr>
        <w:t xml:space="preserve">tikai </w:t>
      </w:r>
      <w:r w:rsidRPr="00732E9E">
        <w:rPr>
          <w:sz w:val="24"/>
          <w:szCs w:val="24"/>
          <w:lang w:val="lv-LV"/>
        </w:rPr>
        <w:t>attiecībā uz vienu no produkcijas līnijām, tiek uzskatīta par 2.</w:t>
      </w:r>
      <w:r w:rsidR="0065129F">
        <w:rPr>
          <w:sz w:val="24"/>
          <w:szCs w:val="24"/>
          <w:lang w:val="lv-LV"/>
        </w:rPr>
        <w:t xml:space="preserve"> </w:t>
      </w:r>
      <w:r w:rsidRPr="00732E9E">
        <w:rPr>
          <w:sz w:val="24"/>
          <w:szCs w:val="24"/>
          <w:lang w:val="lv-LV"/>
        </w:rPr>
        <w:t>līmeņa neatbilstību. Tipiskas 2.</w:t>
      </w:r>
      <w:r w:rsidR="0065129F">
        <w:rPr>
          <w:sz w:val="24"/>
          <w:szCs w:val="24"/>
          <w:lang w:val="lv-LV"/>
        </w:rPr>
        <w:t xml:space="preserve"> </w:t>
      </w:r>
      <w:r w:rsidRPr="00732E9E">
        <w:rPr>
          <w:sz w:val="24"/>
          <w:szCs w:val="24"/>
          <w:lang w:val="lv-LV"/>
        </w:rPr>
        <w:t>līmeņa neatbilstības ir:</w:t>
      </w:r>
    </w:p>
    <w:p w:rsidR="0015060C" w:rsidRPr="00732E9E" w:rsidRDefault="0015060C" w:rsidP="0015060C">
      <w:pPr>
        <w:numPr>
          <w:ilvl w:val="0"/>
          <w:numId w:val="14"/>
        </w:numPr>
        <w:tabs>
          <w:tab w:val="clear" w:pos="1212"/>
          <w:tab w:val="num" w:pos="993"/>
        </w:tabs>
        <w:ind w:left="993" w:right="187" w:hanging="284"/>
        <w:jc w:val="both"/>
        <w:rPr>
          <w:sz w:val="24"/>
          <w:szCs w:val="24"/>
          <w:lang w:val="lv-LV"/>
        </w:rPr>
      </w:pPr>
      <w:r w:rsidRPr="00732E9E">
        <w:rPr>
          <w:sz w:val="24"/>
          <w:szCs w:val="24"/>
          <w:lang w:val="lv-LV"/>
        </w:rPr>
        <w:t>atsevišķa gaisa kuģa vienreizēja neatbilstība tehniskās apkopes programmai;</w:t>
      </w:r>
    </w:p>
    <w:p w:rsidR="0015060C" w:rsidRPr="00BF75CE" w:rsidRDefault="0015060C" w:rsidP="0015060C">
      <w:pPr>
        <w:tabs>
          <w:tab w:val="num" w:pos="993"/>
        </w:tabs>
        <w:ind w:left="993" w:right="187" w:hanging="284"/>
        <w:jc w:val="both"/>
        <w:rPr>
          <w:sz w:val="24"/>
          <w:szCs w:val="24"/>
          <w:lang w:val="lv-LV"/>
        </w:rPr>
      </w:pPr>
      <w:r w:rsidRPr="00732E9E">
        <w:rPr>
          <w:sz w:val="24"/>
          <w:szCs w:val="24"/>
          <w:lang w:val="lv-LV"/>
        </w:rPr>
        <w:t xml:space="preserve">- viena atsevišķa produkta neatbilstība kādam no 4.apakšpunktā minētajiem </w:t>
      </w:r>
      <w:r w:rsidRPr="00BF75CE">
        <w:rPr>
          <w:sz w:val="24"/>
          <w:szCs w:val="24"/>
          <w:lang w:val="lv-LV"/>
        </w:rPr>
        <w:t>apakšpunktiem.</w:t>
      </w:r>
    </w:p>
    <w:p w:rsidR="00BF75CE" w:rsidRDefault="00BF75CE" w:rsidP="0076043B">
      <w:pPr>
        <w:pStyle w:val="ListParagraph"/>
        <w:numPr>
          <w:ilvl w:val="0"/>
          <w:numId w:val="62"/>
        </w:numPr>
        <w:tabs>
          <w:tab w:val="num" w:pos="993"/>
        </w:tabs>
        <w:ind w:right="187"/>
        <w:jc w:val="both"/>
        <w:rPr>
          <w:sz w:val="24"/>
          <w:szCs w:val="24"/>
          <w:lang w:val="lv-LV"/>
        </w:rPr>
      </w:pPr>
      <w:r w:rsidRPr="00BF75CE">
        <w:rPr>
          <w:sz w:val="24"/>
          <w:szCs w:val="24"/>
          <w:lang w:val="lv-LV"/>
        </w:rPr>
        <w:t>Ja, veicot uzraudzību vai izmantojot citus līdzekļus, tiek izdarīts konstatējums, kompetentā iestāde, neskarot Regulā (ES) 2018/1139 un tās deleģētajos un īstenošanas aktos prasītās papildu darbības, rakstiski paziņo organizācijai par konstatējumu un pieprasa veikt korektīvus pasākumus, lai novērstu konstatēto(-</w:t>
      </w:r>
      <w:proofErr w:type="spellStart"/>
      <w:r w:rsidRPr="00BF75CE">
        <w:rPr>
          <w:sz w:val="24"/>
          <w:szCs w:val="24"/>
          <w:lang w:val="lv-LV"/>
        </w:rPr>
        <w:t>ās</w:t>
      </w:r>
      <w:proofErr w:type="spellEnd"/>
      <w:r w:rsidRPr="00BF75CE">
        <w:rPr>
          <w:sz w:val="24"/>
          <w:szCs w:val="24"/>
          <w:lang w:val="lv-LV"/>
        </w:rPr>
        <w:t>) neatbilstību(-</w:t>
      </w:r>
      <w:proofErr w:type="spellStart"/>
      <w:r w:rsidRPr="00BF75CE">
        <w:rPr>
          <w:sz w:val="24"/>
          <w:szCs w:val="24"/>
          <w:lang w:val="lv-LV"/>
        </w:rPr>
        <w:t>as</w:t>
      </w:r>
      <w:proofErr w:type="spellEnd"/>
      <w:r w:rsidRPr="00BF75CE">
        <w:rPr>
          <w:sz w:val="24"/>
          <w:szCs w:val="24"/>
          <w:lang w:val="lv-LV"/>
        </w:rPr>
        <w:t>). Ja konstatējums ir tieši saistīts ar gaisa kuģi, kompetentā iestāde informē valsti, kurā gaisa kuģis ir reģistrēts.</w:t>
      </w:r>
    </w:p>
    <w:p w:rsidR="00BF75CE" w:rsidRDefault="00BF75CE" w:rsidP="00BF75CE">
      <w:pPr>
        <w:tabs>
          <w:tab w:val="num" w:pos="993"/>
        </w:tabs>
        <w:ind w:right="187"/>
        <w:jc w:val="both"/>
        <w:rPr>
          <w:sz w:val="24"/>
          <w:szCs w:val="24"/>
          <w:lang w:val="lv-LV"/>
        </w:rPr>
      </w:pPr>
      <w:r>
        <w:rPr>
          <w:sz w:val="24"/>
          <w:szCs w:val="24"/>
          <w:lang w:val="lv-LV"/>
        </w:rPr>
        <w:t xml:space="preserve">. </w:t>
      </w:r>
    </w:p>
    <w:p w:rsidR="0015060C" w:rsidRDefault="0015060C" w:rsidP="0015060C">
      <w:pPr>
        <w:tabs>
          <w:tab w:val="num" w:pos="993"/>
        </w:tabs>
        <w:ind w:left="993" w:right="187" w:hanging="284"/>
        <w:jc w:val="both"/>
        <w:rPr>
          <w:sz w:val="24"/>
          <w:szCs w:val="24"/>
          <w:lang w:val="lv-LV"/>
        </w:rPr>
      </w:pPr>
    </w:p>
    <w:p w:rsidR="0015060C" w:rsidRPr="00C50D04" w:rsidRDefault="007001E6" w:rsidP="00C50D04">
      <w:pPr>
        <w:ind w:left="1065" w:right="187"/>
        <w:jc w:val="both"/>
        <w:rPr>
          <w:rFonts w:ascii="Arial" w:hAnsi="Arial" w:cs="Arial"/>
          <w:b/>
          <w:sz w:val="24"/>
          <w:szCs w:val="24"/>
          <w:lang w:val="lv-LV"/>
        </w:rPr>
      </w:pPr>
      <w:r>
        <w:rPr>
          <w:rFonts w:ascii="Arial" w:hAnsi="Arial" w:cs="Arial"/>
          <w:b/>
          <w:sz w:val="24"/>
          <w:szCs w:val="24"/>
          <w:lang w:val="lv-LV"/>
        </w:rPr>
        <w:t>5B</w:t>
      </w:r>
      <w:r w:rsidR="00C50D04">
        <w:rPr>
          <w:rFonts w:ascii="Arial" w:hAnsi="Arial" w:cs="Arial"/>
          <w:b/>
          <w:sz w:val="24"/>
          <w:szCs w:val="24"/>
          <w:lang w:val="lv-LV"/>
        </w:rPr>
        <w:t>.2.1</w:t>
      </w:r>
      <w:r w:rsidR="00256CAA">
        <w:rPr>
          <w:rFonts w:ascii="Arial" w:hAnsi="Arial" w:cs="Arial"/>
          <w:b/>
          <w:sz w:val="24"/>
          <w:szCs w:val="24"/>
          <w:lang w:val="lv-LV"/>
        </w:rPr>
        <w:t>0</w:t>
      </w:r>
      <w:r w:rsidR="00C50D04">
        <w:rPr>
          <w:rFonts w:ascii="Arial" w:hAnsi="Arial" w:cs="Arial"/>
          <w:b/>
          <w:sz w:val="24"/>
          <w:szCs w:val="24"/>
          <w:lang w:val="lv-LV"/>
        </w:rPr>
        <w:t xml:space="preserve">.1. </w:t>
      </w:r>
      <w:r w:rsidR="0015060C" w:rsidRPr="00C50D04">
        <w:rPr>
          <w:rFonts w:ascii="Arial" w:hAnsi="Arial" w:cs="Arial"/>
          <w:b/>
          <w:sz w:val="24"/>
          <w:szCs w:val="24"/>
          <w:lang w:val="lv-LV"/>
        </w:rPr>
        <w:t>Darbības sākotnējās apstiprināšanas un izmaiņu apstiprināšanas gadījumos</w:t>
      </w:r>
    </w:p>
    <w:p w:rsidR="0015060C" w:rsidRDefault="0015060C" w:rsidP="0015060C">
      <w:pPr>
        <w:tabs>
          <w:tab w:val="num" w:pos="993"/>
        </w:tabs>
        <w:ind w:right="187"/>
        <w:jc w:val="both"/>
        <w:rPr>
          <w:sz w:val="24"/>
          <w:szCs w:val="24"/>
          <w:lang w:val="lv-LV"/>
        </w:rPr>
      </w:pPr>
    </w:p>
    <w:p w:rsidR="0015060C" w:rsidRDefault="0015060C" w:rsidP="0015060C">
      <w:pPr>
        <w:pStyle w:val="ListParagraph"/>
        <w:numPr>
          <w:ilvl w:val="0"/>
          <w:numId w:val="36"/>
        </w:numPr>
        <w:ind w:right="187"/>
        <w:jc w:val="both"/>
        <w:rPr>
          <w:sz w:val="24"/>
          <w:szCs w:val="24"/>
          <w:lang w:val="lv-LV"/>
        </w:rPr>
      </w:pPr>
      <w:r>
        <w:rPr>
          <w:sz w:val="24"/>
          <w:szCs w:val="24"/>
          <w:lang w:val="lv-LV"/>
        </w:rPr>
        <w:t>Kaut arī šajos gadījumos neatbilstības tiek klasificētas atbilstoši 1. un 2. līmeņiem, darbības abu līmeņu neatbilstību konstatāciju gadījumos ir vienādas, jo gan sākotnējais apstiprinājums, gan izmaiņu apstiprinājums nevar notikt, kamēr nav novērstas visas neatbilstības.</w:t>
      </w:r>
    </w:p>
    <w:p w:rsidR="0015060C" w:rsidRDefault="0015060C" w:rsidP="0015060C">
      <w:pPr>
        <w:pStyle w:val="ListParagraph"/>
        <w:numPr>
          <w:ilvl w:val="0"/>
          <w:numId w:val="36"/>
        </w:numPr>
        <w:ind w:right="187"/>
        <w:jc w:val="both"/>
        <w:rPr>
          <w:sz w:val="24"/>
          <w:szCs w:val="24"/>
          <w:lang w:val="lv-LV"/>
        </w:rPr>
      </w:pPr>
      <w:r>
        <w:rPr>
          <w:sz w:val="24"/>
          <w:szCs w:val="24"/>
          <w:lang w:val="lv-LV"/>
        </w:rPr>
        <w:t xml:space="preserve">Par konstatētajām neatbilstībām inspektors, ne vēlāk kā divu nedēļu laikā pēc audita vai </w:t>
      </w:r>
      <w:proofErr w:type="spellStart"/>
      <w:r>
        <w:rPr>
          <w:sz w:val="24"/>
          <w:szCs w:val="24"/>
          <w:lang w:val="lv-LV"/>
        </w:rPr>
        <w:t>izvērtējuma</w:t>
      </w:r>
      <w:proofErr w:type="spellEnd"/>
      <w:r>
        <w:rPr>
          <w:sz w:val="24"/>
          <w:szCs w:val="24"/>
          <w:lang w:val="lv-LV"/>
        </w:rPr>
        <w:t>, rakstiski informē organizāciju, norādot, ka apstiprinājums nevar tikt izsniegts, kamēr neatbilstības nebūs novērstas.</w:t>
      </w:r>
    </w:p>
    <w:p w:rsidR="0015060C" w:rsidRPr="00111D59" w:rsidRDefault="0015060C" w:rsidP="0015060C">
      <w:pPr>
        <w:pStyle w:val="ListParagraph"/>
        <w:numPr>
          <w:ilvl w:val="0"/>
          <w:numId w:val="36"/>
        </w:numPr>
        <w:ind w:right="187"/>
        <w:jc w:val="both"/>
        <w:rPr>
          <w:sz w:val="24"/>
          <w:szCs w:val="24"/>
          <w:lang w:val="lv-LV"/>
        </w:rPr>
      </w:pPr>
      <w:r>
        <w:rPr>
          <w:sz w:val="24"/>
          <w:szCs w:val="24"/>
          <w:lang w:val="lv-LV"/>
        </w:rPr>
        <w:t xml:space="preserve">Organizācija par neatbilstību novēršanu rakstiski informē CAA, izmantojot veidlapu </w:t>
      </w:r>
      <w:r w:rsidRPr="000238A4">
        <w:rPr>
          <w:sz w:val="24"/>
          <w:lang w:val="lv-LV"/>
        </w:rPr>
        <w:t>F-200-AF</w:t>
      </w:r>
      <w:r>
        <w:rPr>
          <w:sz w:val="24"/>
          <w:lang w:val="lv-LV"/>
        </w:rPr>
        <w:t>.</w:t>
      </w:r>
    </w:p>
    <w:p w:rsidR="0015060C" w:rsidRPr="00D323CB" w:rsidRDefault="0015060C" w:rsidP="0015060C">
      <w:pPr>
        <w:pStyle w:val="ListParagraph"/>
        <w:numPr>
          <w:ilvl w:val="0"/>
          <w:numId w:val="36"/>
        </w:numPr>
        <w:ind w:right="187"/>
        <w:jc w:val="both"/>
        <w:rPr>
          <w:sz w:val="24"/>
          <w:szCs w:val="24"/>
          <w:lang w:val="lv-LV"/>
        </w:rPr>
      </w:pPr>
      <w:r>
        <w:rPr>
          <w:sz w:val="24"/>
          <w:lang w:val="lv-LV"/>
        </w:rPr>
        <w:t>Saņemot organizācijas atskaiti (</w:t>
      </w:r>
      <w:r w:rsidRPr="000238A4">
        <w:rPr>
          <w:sz w:val="24"/>
          <w:lang w:val="lv-LV"/>
        </w:rPr>
        <w:t>F-200-AF</w:t>
      </w:r>
      <w:r>
        <w:rPr>
          <w:sz w:val="24"/>
          <w:lang w:val="lv-LV"/>
        </w:rPr>
        <w:t xml:space="preserve">) ar tai pievienotiem materiāliem, inspektors izvērtē, vai neatbilstība ir pienācīgi novērsta. Pozitīva </w:t>
      </w:r>
      <w:proofErr w:type="spellStart"/>
      <w:r>
        <w:rPr>
          <w:sz w:val="24"/>
          <w:lang w:val="lv-LV"/>
        </w:rPr>
        <w:t>izvērtējuma</w:t>
      </w:r>
      <w:proofErr w:type="spellEnd"/>
      <w:r>
        <w:rPr>
          <w:sz w:val="24"/>
          <w:lang w:val="lv-LV"/>
        </w:rPr>
        <w:t xml:space="preserve"> gadījumā tiek turpināts apstiprināšanas process. Ja </w:t>
      </w:r>
      <w:proofErr w:type="spellStart"/>
      <w:r>
        <w:rPr>
          <w:sz w:val="24"/>
          <w:lang w:val="lv-LV"/>
        </w:rPr>
        <w:t>izvērtējums</w:t>
      </w:r>
      <w:proofErr w:type="spellEnd"/>
      <w:r>
        <w:rPr>
          <w:sz w:val="24"/>
          <w:lang w:val="lv-LV"/>
        </w:rPr>
        <w:t xml:space="preserve"> ir negatīvs, tad par to atkārtoti tiek informēta organizācija.</w:t>
      </w:r>
    </w:p>
    <w:p w:rsidR="0015060C" w:rsidRDefault="0015060C" w:rsidP="0015060C">
      <w:pPr>
        <w:tabs>
          <w:tab w:val="num" w:pos="993"/>
        </w:tabs>
        <w:ind w:right="187"/>
        <w:jc w:val="both"/>
        <w:rPr>
          <w:sz w:val="24"/>
          <w:szCs w:val="24"/>
          <w:lang w:val="lv-LV"/>
        </w:rPr>
      </w:pPr>
    </w:p>
    <w:p w:rsidR="0015060C" w:rsidRPr="00261A9B" w:rsidRDefault="007001E6" w:rsidP="00261A9B">
      <w:pPr>
        <w:ind w:left="1065" w:right="187"/>
        <w:jc w:val="both"/>
        <w:rPr>
          <w:rFonts w:ascii="Arial" w:hAnsi="Arial" w:cs="Arial"/>
          <w:b/>
          <w:sz w:val="24"/>
          <w:szCs w:val="24"/>
          <w:lang w:val="lv-LV"/>
        </w:rPr>
      </w:pPr>
      <w:r>
        <w:rPr>
          <w:rFonts w:ascii="Arial" w:hAnsi="Arial" w:cs="Arial"/>
          <w:b/>
          <w:sz w:val="24"/>
          <w:szCs w:val="24"/>
          <w:lang w:val="lv-LV"/>
        </w:rPr>
        <w:t>5B</w:t>
      </w:r>
      <w:r w:rsidR="00261A9B">
        <w:rPr>
          <w:rFonts w:ascii="Arial" w:hAnsi="Arial" w:cs="Arial"/>
          <w:b/>
          <w:sz w:val="24"/>
          <w:szCs w:val="24"/>
          <w:lang w:val="lv-LV"/>
        </w:rPr>
        <w:t>.2.1</w:t>
      </w:r>
      <w:r w:rsidR="00256CAA">
        <w:rPr>
          <w:rFonts w:ascii="Arial" w:hAnsi="Arial" w:cs="Arial"/>
          <w:b/>
          <w:sz w:val="24"/>
          <w:szCs w:val="24"/>
          <w:lang w:val="lv-LV"/>
        </w:rPr>
        <w:t>0</w:t>
      </w:r>
      <w:r w:rsidR="00261A9B">
        <w:rPr>
          <w:rFonts w:ascii="Arial" w:hAnsi="Arial" w:cs="Arial"/>
          <w:b/>
          <w:sz w:val="24"/>
          <w:szCs w:val="24"/>
          <w:lang w:val="lv-LV"/>
        </w:rPr>
        <w:t xml:space="preserve">.2. </w:t>
      </w:r>
      <w:r w:rsidR="0015060C" w:rsidRPr="00261A9B">
        <w:rPr>
          <w:rFonts w:ascii="Arial" w:hAnsi="Arial" w:cs="Arial"/>
          <w:b/>
          <w:sz w:val="24"/>
          <w:szCs w:val="24"/>
          <w:lang w:val="lv-LV"/>
        </w:rPr>
        <w:t>Darbības organizācijas darbības uzraudzības gadījumos</w:t>
      </w:r>
    </w:p>
    <w:p w:rsidR="0015060C" w:rsidRDefault="0015060C" w:rsidP="0015060C">
      <w:pPr>
        <w:tabs>
          <w:tab w:val="num" w:pos="993"/>
        </w:tabs>
        <w:ind w:right="187"/>
        <w:jc w:val="both"/>
        <w:rPr>
          <w:sz w:val="24"/>
          <w:szCs w:val="24"/>
          <w:lang w:val="lv-LV"/>
        </w:rPr>
      </w:pPr>
    </w:p>
    <w:p w:rsidR="0015060C" w:rsidRPr="00732E9E" w:rsidRDefault="0015060C" w:rsidP="0015060C">
      <w:pPr>
        <w:numPr>
          <w:ilvl w:val="0"/>
          <w:numId w:val="37"/>
        </w:numPr>
        <w:ind w:right="187"/>
        <w:jc w:val="both"/>
        <w:rPr>
          <w:sz w:val="24"/>
          <w:szCs w:val="24"/>
          <w:lang w:val="lv-LV"/>
        </w:rPr>
      </w:pPr>
      <w:r w:rsidRPr="00732E9E">
        <w:rPr>
          <w:sz w:val="24"/>
          <w:szCs w:val="24"/>
          <w:lang w:val="lv-LV"/>
        </w:rPr>
        <w:t>Darbības 1.līmeņa neatbilstību konstatācijas gadījumos:</w:t>
      </w:r>
    </w:p>
    <w:p w:rsidR="006D0A66" w:rsidRDefault="006D0A66" w:rsidP="0076043B">
      <w:pPr>
        <w:numPr>
          <w:ilvl w:val="0"/>
          <w:numId w:val="14"/>
        </w:numPr>
        <w:tabs>
          <w:tab w:val="clear" w:pos="1212"/>
          <w:tab w:val="num" w:pos="1134"/>
        </w:tabs>
        <w:ind w:left="1134" w:right="187" w:hanging="425"/>
        <w:jc w:val="both"/>
        <w:rPr>
          <w:sz w:val="24"/>
          <w:szCs w:val="24"/>
          <w:lang w:val="lv-LV"/>
        </w:rPr>
      </w:pPr>
      <w:r w:rsidRPr="006D0A66">
        <w:rPr>
          <w:sz w:val="24"/>
          <w:szCs w:val="24"/>
          <w:lang w:val="lv-LV"/>
        </w:rPr>
        <w:t xml:space="preserve">attiecībā uz pirmā līmeņa konstatējumiem kompetentā iestāde nekavējoties rīkojas, lai atkarībā no pirmā līmeņa konstatējuma apmēra atsauktu CAO apstiprinājumu vai pilnīgi vai daļēji ierobežotu vai apturētu tā darbību, līdz organizācija ir veiksmīgi īstenojusi korektīvus pasākumus; </w:t>
      </w:r>
    </w:p>
    <w:p w:rsidR="0015060C" w:rsidRPr="006D0A66" w:rsidRDefault="0015060C" w:rsidP="0076043B">
      <w:pPr>
        <w:numPr>
          <w:ilvl w:val="0"/>
          <w:numId w:val="14"/>
        </w:numPr>
        <w:tabs>
          <w:tab w:val="clear" w:pos="1212"/>
          <w:tab w:val="num" w:pos="1134"/>
        </w:tabs>
        <w:ind w:left="1134" w:right="187" w:hanging="425"/>
        <w:jc w:val="both"/>
        <w:rPr>
          <w:sz w:val="24"/>
          <w:szCs w:val="24"/>
          <w:lang w:val="lv-LV"/>
        </w:rPr>
      </w:pPr>
      <w:r w:rsidRPr="006D0A66">
        <w:rPr>
          <w:color w:val="000000"/>
          <w:sz w:val="24"/>
          <w:szCs w:val="24"/>
          <w:lang w:val="lv-LV"/>
        </w:rPr>
        <w:t>Ja inspekcijas vai audita laikā tiek atklāta 1.līmeņa neatbilstība, tad inspektors sastāda inspekcijas ziņojumu un neatbilstības ziņojumu, kuros norāda, kas tieši ir pārkāpts un kādas regulas attiecīgās normas ir pārkāptas;</w:t>
      </w:r>
    </w:p>
    <w:p w:rsidR="0015060C" w:rsidRPr="005E5BB2" w:rsidRDefault="0015060C" w:rsidP="0015060C">
      <w:pPr>
        <w:numPr>
          <w:ilvl w:val="0"/>
          <w:numId w:val="14"/>
        </w:numPr>
        <w:tabs>
          <w:tab w:val="clear" w:pos="1212"/>
          <w:tab w:val="num" w:pos="1134"/>
        </w:tabs>
        <w:ind w:left="1134" w:right="187" w:hanging="425"/>
        <w:jc w:val="both"/>
        <w:rPr>
          <w:sz w:val="24"/>
          <w:szCs w:val="24"/>
          <w:lang w:val="lv-LV"/>
        </w:rPr>
      </w:pPr>
      <w:r>
        <w:rPr>
          <w:color w:val="000000"/>
          <w:sz w:val="24"/>
          <w:szCs w:val="24"/>
          <w:lang w:val="lv-LV"/>
        </w:rPr>
        <w:t>Par 1. līmeņa neatbilstībām, atbildīgais inspektors nekavējoties rakstiski informē organizāciju;</w:t>
      </w:r>
    </w:p>
    <w:p w:rsidR="0015060C" w:rsidRDefault="0015060C" w:rsidP="0015060C">
      <w:pPr>
        <w:pStyle w:val="ListParagraph"/>
        <w:numPr>
          <w:ilvl w:val="0"/>
          <w:numId w:val="14"/>
        </w:numPr>
        <w:autoSpaceDE w:val="0"/>
        <w:autoSpaceDN w:val="0"/>
        <w:adjustRightInd w:val="0"/>
        <w:spacing w:after="120"/>
        <w:jc w:val="both"/>
        <w:rPr>
          <w:color w:val="000000"/>
          <w:sz w:val="24"/>
          <w:szCs w:val="24"/>
          <w:lang w:val="lv-LV"/>
        </w:rPr>
      </w:pPr>
      <w:r w:rsidRPr="005E5BB2">
        <w:rPr>
          <w:color w:val="000000"/>
          <w:sz w:val="24"/>
          <w:szCs w:val="24"/>
          <w:lang w:val="lv-LV"/>
        </w:rPr>
        <w:t xml:space="preserve">Atbildīgais inspektors par to informē CAA Lidotspējas daļas Gaisa kuģu tehniskās apkopes uzraudzības nodaļas vadītāju un Lidotspējas daļas vadītāju, un sadarbībā ar Juridiskās, administratīvās un personāla daļas Normatīvo aktu nodaļu sastāda administratīvo aktu par </w:t>
      </w:r>
      <w:proofErr w:type="spellStart"/>
      <w:r w:rsidRPr="005E5BB2">
        <w:rPr>
          <w:color w:val="000000"/>
          <w:sz w:val="24"/>
          <w:szCs w:val="24"/>
          <w:lang w:val="lv-LV"/>
        </w:rPr>
        <w:t>lidojumderīguma</w:t>
      </w:r>
      <w:proofErr w:type="spellEnd"/>
      <w:r w:rsidRPr="005E5BB2">
        <w:rPr>
          <w:color w:val="000000"/>
          <w:sz w:val="24"/>
          <w:szCs w:val="24"/>
          <w:lang w:val="lv-LV"/>
        </w:rPr>
        <w:t xml:space="preserve"> uzturēšanas vadības organizācijas apstiprinājuma apliecības apturēšanu, kurā tiek noteikts saprātīgs termiņš kurā </w:t>
      </w:r>
      <w:r w:rsidRPr="005E5BB2">
        <w:rPr>
          <w:color w:val="000000"/>
          <w:sz w:val="24"/>
          <w:szCs w:val="24"/>
          <w:lang w:val="lv-LV"/>
        </w:rPr>
        <w:lastRenderedPageBreak/>
        <w:t>organizācijai ir jānovērš 1.līmeņa neatbilstība. Šo administrat</w:t>
      </w:r>
      <w:r>
        <w:rPr>
          <w:color w:val="000000"/>
          <w:sz w:val="24"/>
          <w:szCs w:val="24"/>
          <w:lang w:val="lv-LV"/>
        </w:rPr>
        <w:t>īvo aktu paraksta CAA direktors;</w:t>
      </w:r>
    </w:p>
    <w:p w:rsidR="0015060C" w:rsidRPr="004073AD" w:rsidRDefault="0015060C" w:rsidP="0015060C">
      <w:pPr>
        <w:pStyle w:val="ListParagraph"/>
        <w:numPr>
          <w:ilvl w:val="0"/>
          <w:numId w:val="14"/>
        </w:numPr>
        <w:ind w:right="187"/>
        <w:jc w:val="both"/>
        <w:rPr>
          <w:sz w:val="24"/>
          <w:lang w:val="lv-LV"/>
        </w:rPr>
      </w:pPr>
      <w:r w:rsidRPr="005E5BB2">
        <w:rPr>
          <w:color w:val="000000"/>
          <w:sz w:val="24"/>
          <w:szCs w:val="24"/>
          <w:lang w:val="lv-LV"/>
        </w:rPr>
        <w:t xml:space="preserve">Ja organizācija CAA administratīvajā aktā </w:t>
      </w:r>
      <w:proofErr w:type="spellStart"/>
      <w:r w:rsidRPr="005E5BB2">
        <w:rPr>
          <w:color w:val="000000"/>
          <w:sz w:val="24"/>
          <w:szCs w:val="24"/>
          <w:lang w:val="lv-LV"/>
        </w:rPr>
        <w:t>aktā</w:t>
      </w:r>
      <w:proofErr w:type="spellEnd"/>
      <w:r w:rsidRPr="005E5BB2">
        <w:rPr>
          <w:color w:val="000000"/>
          <w:sz w:val="24"/>
          <w:szCs w:val="24"/>
          <w:lang w:val="lv-LV"/>
        </w:rPr>
        <w:t xml:space="preserve"> par </w:t>
      </w:r>
      <w:proofErr w:type="spellStart"/>
      <w:r w:rsidRPr="005E5BB2">
        <w:rPr>
          <w:color w:val="000000"/>
          <w:sz w:val="24"/>
          <w:szCs w:val="24"/>
          <w:lang w:val="lv-LV"/>
        </w:rPr>
        <w:t>lidojumderīguma</w:t>
      </w:r>
      <w:proofErr w:type="spellEnd"/>
      <w:r w:rsidRPr="005E5BB2">
        <w:rPr>
          <w:color w:val="000000"/>
          <w:sz w:val="24"/>
          <w:szCs w:val="24"/>
          <w:lang w:val="lv-LV"/>
        </w:rPr>
        <w:t xml:space="preserve"> uzturēšanas vadības organizācijas apstiprinājuma apliecības apturēšanu noteiktā termiņā nav novērsusi 1.līmeņa neatbilstību, tad  atbildīgais inspektors par to informē CAA Lidotspējas daļas Gaisa kuģu tehniskās apkopes uzraudzības nodaļas vadītāju un Lidotspējas daļas vadītāju, un sadarbībā ar Juridiskās, administratīvās un personāla daļas Normatīvo aktu nodaļu sastāda administratīvo aktu par </w:t>
      </w:r>
      <w:proofErr w:type="spellStart"/>
      <w:r w:rsidRPr="005E5BB2">
        <w:rPr>
          <w:color w:val="000000"/>
          <w:sz w:val="24"/>
          <w:szCs w:val="24"/>
          <w:lang w:val="lv-LV"/>
        </w:rPr>
        <w:t>lidojumderīguma</w:t>
      </w:r>
      <w:proofErr w:type="spellEnd"/>
      <w:r w:rsidRPr="005E5BB2">
        <w:rPr>
          <w:color w:val="000000"/>
          <w:sz w:val="24"/>
          <w:szCs w:val="24"/>
          <w:lang w:val="lv-LV"/>
        </w:rPr>
        <w:t xml:space="preserve"> uzturēšanas vadības organizācijas apstiprinājuma apliecības anulēšanu. Šo administratīvo aktu paraksta CAA direktors</w:t>
      </w:r>
      <w:r>
        <w:rPr>
          <w:color w:val="000000"/>
          <w:sz w:val="24"/>
          <w:szCs w:val="24"/>
          <w:lang w:val="lv-LV"/>
        </w:rPr>
        <w:t>;</w:t>
      </w:r>
    </w:p>
    <w:p w:rsidR="0015060C" w:rsidRPr="00732E9E" w:rsidRDefault="0015060C" w:rsidP="0015060C">
      <w:pPr>
        <w:numPr>
          <w:ilvl w:val="0"/>
          <w:numId w:val="14"/>
        </w:numPr>
        <w:tabs>
          <w:tab w:val="clear" w:pos="1212"/>
          <w:tab w:val="num" w:pos="1134"/>
        </w:tabs>
        <w:ind w:left="1134" w:right="187" w:hanging="425"/>
        <w:jc w:val="both"/>
        <w:rPr>
          <w:sz w:val="24"/>
          <w:szCs w:val="24"/>
          <w:lang w:val="lv-LV"/>
        </w:rPr>
      </w:pPr>
      <w:r w:rsidRPr="00732E9E">
        <w:rPr>
          <w:sz w:val="24"/>
          <w:szCs w:val="24"/>
          <w:lang w:val="lv-LV"/>
        </w:rPr>
        <w:t xml:space="preserve">Par visām atklātajām 1.līmeņa neatbilstībām </w:t>
      </w:r>
      <w:r>
        <w:rPr>
          <w:sz w:val="24"/>
          <w:szCs w:val="24"/>
          <w:lang w:val="lv-LV"/>
        </w:rPr>
        <w:t>organizācija</w:t>
      </w:r>
      <w:r w:rsidRPr="00732E9E">
        <w:rPr>
          <w:sz w:val="24"/>
          <w:szCs w:val="24"/>
          <w:lang w:val="lv-LV"/>
        </w:rPr>
        <w:t xml:space="preserve"> vai īpašnieks tiek rakstiski informēts par tiem gaisa kuģiem uz kuriem potenciāli var šī neatbilstība attiekties, lai tas savlaicīgi novērstu iespējamo nedrošo darbību pirms nākošā lidojuma. Tāpat 1.līmeņa neatbilstība var izsaukt arī gaisa kuģa neatbilstību</w:t>
      </w:r>
      <w:r w:rsidR="00C50D04">
        <w:rPr>
          <w:sz w:val="24"/>
          <w:szCs w:val="24"/>
          <w:lang w:val="lv-LV"/>
        </w:rPr>
        <w:t xml:space="preserve"> lidotspējas prasībām.</w:t>
      </w:r>
      <w:r w:rsidRPr="00732E9E">
        <w:rPr>
          <w:sz w:val="24"/>
          <w:szCs w:val="24"/>
          <w:lang w:val="lv-LV"/>
        </w:rPr>
        <w:t xml:space="preserve"> Šajā gadījumā nepieciešams informēt gaisa kuģu lidotspējas novērtēšanas nodaļas un lidotspējas daļas vadītājus, lai pieņemtu mērus</w:t>
      </w:r>
      <w:r w:rsidR="00C50D04">
        <w:rPr>
          <w:sz w:val="24"/>
          <w:szCs w:val="24"/>
          <w:lang w:val="lv-LV"/>
        </w:rPr>
        <w:t>.</w:t>
      </w:r>
    </w:p>
    <w:p w:rsidR="0015060C" w:rsidRDefault="0015060C" w:rsidP="0015060C">
      <w:pPr>
        <w:tabs>
          <w:tab w:val="num" w:pos="1080"/>
        </w:tabs>
        <w:ind w:left="709" w:right="187" w:hanging="425"/>
        <w:jc w:val="both"/>
        <w:rPr>
          <w:sz w:val="24"/>
          <w:szCs w:val="24"/>
          <w:lang w:val="lv-LV"/>
        </w:rPr>
      </w:pPr>
    </w:p>
    <w:p w:rsidR="0015060C" w:rsidRDefault="0015060C" w:rsidP="0015060C">
      <w:pPr>
        <w:numPr>
          <w:ilvl w:val="0"/>
          <w:numId w:val="37"/>
        </w:numPr>
        <w:ind w:left="709" w:right="187" w:hanging="425"/>
        <w:jc w:val="both"/>
        <w:rPr>
          <w:sz w:val="24"/>
          <w:szCs w:val="24"/>
          <w:lang w:val="lv-LV"/>
        </w:rPr>
      </w:pPr>
      <w:r w:rsidRPr="00732E9E">
        <w:rPr>
          <w:sz w:val="24"/>
          <w:szCs w:val="24"/>
          <w:lang w:val="lv-LV"/>
        </w:rPr>
        <w:t>Darbības 2.līmeņa neatbilstības konstatācijas gadījumos:</w:t>
      </w:r>
    </w:p>
    <w:p w:rsidR="006D0A66" w:rsidRPr="006D0A66" w:rsidRDefault="006D0A66" w:rsidP="006D0A66">
      <w:pPr>
        <w:pStyle w:val="ListParagraph"/>
        <w:numPr>
          <w:ilvl w:val="0"/>
          <w:numId w:val="14"/>
        </w:numPr>
        <w:ind w:right="187"/>
        <w:jc w:val="both"/>
        <w:rPr>
          <w:sz w:val="24"/>
          <w:szCs w:val="24"/>
          <w:lang w:val="lv-LV"/>
        </w:rPr>
      </w:pPr>
      <w:r w:rsidRPr="006D0A66">
        <w:rPr>
          <w:sz w:val="24"/>
          <w:szCs w:val="24"/>
          <w:lang w:val="lv-LV"/>
        </w:rPr>
        <w:t>attiecībā uz otrā līmeņa konstatējumiem kompetentā iestāde nosaka korektīvo pasākumu īstenošanas termiņu, kas ir atbilstošs konstatējuma būtībai, bet nav ilgāks par trīs mēnešiem; atsevišķos gadījumos pēc šā termiņa beigām un atbilstoši konstatējuma būtībai kompetentā iestāde var pagarināt šo trīs mēnešu termiņu, ja ir izstrādāts apmierinošs korektīvo pasākumu plāns.</w:t>
      </w:r>
    </w:p>
    <w:p w:rsidR="0015060C" w:rsidRDefault="0015060C" w:rsidP="0015060C">
      <w:pPr>
        <w:numPr>
          <w:ilvl w:val="0"/>
          <w:numId w:val="14"/>
        </w:numPr>
        <w:tabs>
          <w:tab w:val="clear" w:pos="1212"/>
          <w:tab w:val="left" w:pos="1134"/>
        </w:tabs>
        <w:ind w:left="1134" w:right="187" w:hanging="425"/>
        <w:jc w:val="both"/>
        <w:rPr>
          <w:sz w:val="24"/>
          <w:szCs w:val="24"/>
          <w:lang w:val="lv-LV"/>
        </w:rPr>
      </w:pPr>
      <w:r w:rsidRPr="00732E9E">
        <w:rPr>
          <w:sz w:val="24"/>
          <w:szCs w:val="24"/>
          <w:lang w:val="lv-LV"/>
        </w:rPr>
        <w:t xml:space="preserve">Konstatējot 2.līmeņa neatbilstību </w:t>
      </w:r>
      <w:r w:rsidRPr="00A006C9">
        <w:rPr>
          <w:sz w:val="24"/>
          <w:lang w:val="lv-LV"/>
        </w:rPr>
        <w:t>organizācijas uzraudzības</w:t>
      </w:r>
      <w:r w:rsidRPr="00732E9E">
        <w:rPr>
          <w:sz w:val="24"/>
          <w:szCs w:val="24"/>
          <w:lang w:val="lv-LV"/>
        </w:rPr>
        <w:t xml:space="preserve"> vai ārpuskārtas neplānoto inspekciju laikā, atbildīgais inspektors</w:t>
      </w:r>
      <w:r>
        <w:rPr>
          <w:sz w:val="24"/>
          <w:szCs w:val="24"/>
          <w:lang w:val="lv-LV"/>
        </w:rPr>
        <w:t xml:space="preserve">, ne vēlāk kā divu </w:t>
      </w:r>
      <w:proofErr w:type="spellStart"/>
      <w:r>
        <w:rPr>
          <w:sz w:val="24"/>
          <w:szCs w:val="24"/>
          <w:lang w:val="lv-LV"/>
        </w:rPr>
        <w:t>nedēļi</w:t>
      </w:r>
      <w:proofErr w:type="spellEnd"/>
      <w:r>
        <w:rPr>
          <w:sz w:val="24"/>
          <w:szCs w:val="24"/>
          <w:lang w:val="lv-LV"/>
        </w:rPr>
        <w:t xml:space="preserve"> laikā no inspekcijas (audita) veikšanas,</w:t>
      </w:r>
      <w:r w:rsidRPr="00732E9E">
        <w:rPr>
          <w:sz w:val="24"/>
          <w:szCs w:val="24"/>
          <w:lang w:val="lv-LV"/>
        </w:rPr>
        <w:t xml:space="preserve"> par tām rakstiski informē </w:t>
      </w:r>
      <w:r>
        <w:rPr>
          <w:sz w:val="24"/>
          <w:szCs w:val="24"/>
          <w:lang w:val="lv-LV"/>
        </w:rPr>
        <w:t>organizāciju</w:t>
      </w:r>
      <w:r w:rsidRPr="00732E9E">
        <w:rPr>
          <w:sz w:val="24"/>
          <w:szCs w:val="24"/>
          <w:lang w:val="lv-LV"/>
        </w:rPr>
        <w:t xml:space="preserve">. Šajos gadījumos </w:t>
      </w:r>
      <w:r>
        <w:rPr>
          <w:sz w:val="24"/>
          <w:szCs w:val="24"/>
          <w:lang w:val="lv-LV"/>
        </w:rPr>
        <w:t>organizācijai</w:t>
      </w:r>
      <w:r w:rsidRPr="00732E9E">
        <w:rPr>
          <w:sz w:val="24"/>
          <w:szCs w:val="24"/>
          <w:lang w:val="lv-LV"/>
        </w:rPr>
        <w:t xml:space="preserve"> tiek dots laiks atklāto neatbilstību novēršanai</w:t>
      </w:r>
      <w:r>
        <w:rPr>
          <w:sz w:val="24"/>
          <w:szCs w:val="24"/>
          <w:lang w:val="lv-LV"/>
        </w:rPr>
        <w:t>, kas sākotnēji nedrīkst būt ilgāks par 3 mēnešiem. Vēstulē inspektors norāda paredzamo neatbilstību novēršanas termiņu.</w:t>
      </w:r>
    </w:p>
    <w:p w:rsidR="0015060C" w:rsidRDefault="0015060C" w:rsidP="0015060C">
      <w:pPr>
        <w:numPr>
          <w:ilvl w:val="0"/>
          <w:numId w:val="14"/>
        </w:numPr>
        <w:tabs>
          <w:tab w:val="left" w:pos="8931"/>
        </w:tabs>
        <w:ind w:right="187"/>
        <w:jc w:val="both"/>
        <w:rPr>
          <w:sz w:val="24"/>
          <w:lang w:val="lv-LV"/>
        </w:rPr>
      </w:pPr>
      <w:r w:rsidRPr="00732E9E">
        <w:rPr>
          <w:sz w:val="24"/>
          <w:lang w:val="lv-LV"/>
        </w:rPr>
        <w:t>Piecu dienu laikā no vēstules saņemšanas dienas pretendentam ir rakstiski jāinformē atbildīgo inspektoru par atklāto neatbilstību akceptēšanu vai arī saviem komentāriem par neatbilstībām</w:t>
      </w:r>
      <w:r>
        <w:rPr>
          <w:sz w:val="24"/>
          <w:lang w:val="lv-LV"/>
        </w:rPr>
        <w:t>, kā arī par neatbilstību novēršanas termiņiem</w:t>
      </w:r>
      <w:r w:rsidRPr="00732E9E">
        <w:rPr>
          <w:sz w:val="24"/>
          <w:lang w:val="lv-LV"/>
        </w:rPr>
        <w:t xml:space="preserve">. </w:t>
      </w:r>
    </w:p>
    <w:p w:rsidR="0015060C" w:rsidRDefault="0015060C" w:rsidP="0015060C">
      <w:pPr>
        <w:numPr>
          <w:ilvl w:val="0"/>
          <w:numId w:val="14"/>
        </w:numPr>
        <w:tabs>
          <w:tab w:val="left" w:pos="8931"/>
        </w:tabs>
        <w:ind w:right="187"/>
        <w:jc w:val="both"/>
        <w:rPr>
          <w:sz w:val="24"/>
          <w:lang w:val="lv-LV"/>
        </w:rPr>
      </w:pPr>
      <w:r w:rsidRPr="00732E9E">
        <w:rPr>
          <w:sz w:val="24"/>
          <w:lang w:val="lv-LV"/>
        </w:rPr>
        <w:t xml:space="preserve">Ja pretendentam ir komentāri par neatbilstībām, tad atbildīgais inspektors tos izanalizē ar pretendenta atbildīgajām personām, nepieciešamības gadījumā iesaistot lidotspējas daļas gaisa kuģu tehniskās apkopes uzraudzības nodaļas vadītāju vai lidotspējas daļas vadītāju. </w:t>
      </w:r>
      <w:r>
        <w:rPr>
          <w:sz w:val="24"/>
          <w:lang w:val="lv-LV"/>
        </w:rPr>
        <w:t>S</w:t>
      </w:r>
      <w:r w:rsidRPr="00732E9E">
        <w:rPr>
          <w:sz w:val="24"/>
          <w:lang w:val="lv-LV"/>
        </w:rPr>
        <w:t xml:space="preserve">arunu rezultātā </w:t>
      </w:r>
      <w:r>
        <w:rPr>
          <w:sz w:val="24"/>
          <w:lang w:val="lv-LV"/>
        </w:rPr>
        <w:t>var tikt</w:t>
      </w:r>
      <w:r w:rsidRPr="00732E9E">
        <w:rPr>
          <w:sz w:val="24"/>
          <w:lang w:val="lv-LV"/>
        </w:rPr>
        <w:t xml:space="preserve"> izdarītas izmaiņas neatbilstību formulējumā</w:t>
      </w:r>
      <w:r>
        <w:rPr>
          <w:sz w:val="24"/>
          <w:lang w:val="lv-LV"/>
        </w:rPr>
        <w:t>.</w:t>
      </w:r>
    </w:p>
    <w:p w:rsidR="0015060C" w:rsidRPr="001A13C3" w:rsidRDefault="0015060C" w:rsidP="0015060C">
      <w:pPr>
        <w:numPr>
          <w:ilvl w:val="0"/>
          <w:numId w:val="14"/>
        </w:numPr>
        <w:tabs>
          <w:tab w:val="clear" w:pos="1212"/>
          <w:tab w:val="left" w:pos="1134"/>
          <w:tab w:val="left" w:pos="8931"/>
        </w:tabs>
        <w:ind w:left="1134" w:right="187" w:hanging="425"/>
        <w:jc w:val="both"/>
        <w:rPr>
          <w:sz w:val="24"/>
          <w:szCs w:val="24"/>
          <w:lang w:val="lv-LV"/>
        </w:rPr>
      </w:pPr>
      <w:r w:rsidRPr="001A13C3">
        <w:rPr>
          <w:sz w:val="24"/>
          <w:lang w:val="lv-LV"/>
        </w:rPr>
        <w:t xml:space="preserve">Pēc atbildes vēstules saņemšanas un tās izvērtēšanas, inspektors nosaka galīgo neatbilstību formulējumu un neatbilstību novēršanas termiņus un par to rakstiski informē organizāciju. </w:t>
      </w:r>
    </w:p>
    <w:p w:rsidR="0015060C" w:rsidRPr="00C50D04" w:rsidRDefault="0015060C" w:rsidP="0015060C">
      <w:pPr>
        <w:numPr>
          <w:ilvl w:val="0"/>
          <w:numId w:val="14"/>
        </w:numPr>
        <w:tabs>
          <w:tab w:val="clear" w:pos="1212"/>
          <w:tab w:val="num" w:pos="1134"/>
        </w:tabs>
        <w:ind w:left="1134" w:right="187" w:hanging="425"/>
        <w:jc w:val="both"/>
        <w:rPr>
          <w:sz w:val="24"/>
          <w:lang w:val="lv-LV"/>
        </w:rPr>
      </w:pPr>
      <w:r w:rsidRPr="00732E9E">
        <w:rPr>
          <w:sz w:val="24"/>
          <w:szCs w:val="24"/>
          <w:lang w:val="lv-LV"/>
        </w:rPr>
        <w:t xml:space="preserve">Laiks, kas var tikt piešķirts </w:t>
      </w:r>
      <w:r>
        <w:rPr>
          <w:sz w:val="24"/>
          <w:szCs w:val="24"/>
          <w:lang w:val="lv-LV"/>
        </w:rPr>
        <w:t>organizācijai</w:t>
      </w:r>
      <w:r w:rsidRPr="00732E9E">
        <w:rPr>
          <w:sz w:val="24"/>
          <w:szCs w:val="24"/>
          <w:lang w:val="lv-LV"/>
        </w:rPr>
        <w:t xml:space="preserve"> neatbilstību novēršanai ir atkarīgs no neatbilstības rakstura. Taču jebkurā gadījumā sākotnēji piešķirtais laiks nedrīkst pārsniegt trīs mēnešus. </w:t>
      </w:r>
    </w:p>
    <w:p w:rsidR="00C50D04" w:rsidRPr="00C50D04" w:rsidRDefault="00C50D04" w:rsidP="0015060C">
      <w:pPr>
        <w:numPr>
          <w:ilvl w:val="0"/>
          <w:numId w:val="14"/>
        </w:numPr>
        <w:tabs>
          <w:tab w:val="clear" w:pos="1212"/>
          <w:tab w:val="num" w:pos="1134"/>
        </w:tabs>
        <w:ind w:left="1134" w:right="187" w:hanging="425"/>
        <w:jc w:val="both"/>
        <w:rPr>
          <w:sz w:val="24"/>
          <w:szCs w:val="24"/>
          <w:lang w:val="lv-LV"/>
        </w:rPr>
      </w:pPr>
      <w:r w:rsidRPr="00C50D04">
        <w:rPr>
          <w:sz w:val="24"/>
          <w:szCs w:val="24"/>
          <w:lang w:val="lv-LV"/>
        </w:rPr>
        <w:t>Ja organizācija neiesniedz pieņemamu korektīvo pasākumu plānu vai kompetentās iestādes apstiprinātajā vai pagarinātajā termiņā neveic korektīvus pasākumus, konstatējuma līmeni paaugstina līdz pirmajam līmenim un veic d) punkta 1. apakšpunktā noteikto darbību.</w:t>
      </w:r>
    </w:p>
    <w:p w:rsidR="0015060C" w:rsidRDefault="0015060C" w:rsidP="0015060C">
      <w:pPr>
        <w:numPr>
          <w:ilvl w:val="0"/>
          <w:numId w:val="14"/>
        </w:numPr>
        <w:tabs>
          <w:tab w:val="clear" w:pos="1212"/>
          <w:tab w:val="num" w:pos="1134"/>
        </w:tabs>
        <w:ind w:left="1134" w:right="187" w:hanging="425"/>
        <w:jc w:val="both"/>
        <w:rPr>
          <w:sz w:val="24"/>
          <w:lang w:val="lv-LV"/>
        </w:rPr>
      </w:pPr>
      <w:r w:rsidRPr="00732E9E">
        <w:rPr>
          <w:sz w:val="24"/>
          <w:szCs w:val="24"/>
          <w:lang w:val="lv-LV"/>
        </w:rPr>
        <w:t xml:space="preserve">Gadījumos, ja </w:t>
      </w:r>
      <w:r>
        <w:rPr>
          <w:sz w:val="24"/>
          <w:szCs w:val="24"/>
          <w:lang w:val="lv-LV"/>
        </w:rPr>
        <w:t>sākotnēji noteiktajā laikā</w:t>
      </w:r>
      <w:r w:rsidRPr="00732E9E">
        <w:rPr>
          <w:sz w:val="24"/>
          <w:szCs w:val="24"/>
          <w:lang w:val="lv-LV"/>
        </w:rPr>
        <w:t xml:space="preserve"> </w:t>
      </w:r>
      <w:r>
        <w:rPr>
          <w:sz w:val="24"/>
          <w:szCs w:val="24"/>
          <w:lang w:val="lv-LV"/>
        </w:rPr>
        <w:t>organizācija</w:t>
      </w:r>
      <w:r w:rsidRPr="00732E9E">
        <w:rPr>
          <w:sz w:val="24"/>
          <w:szCs w:val="24"/>
          <w:lang w:val="lv-LV"/>
        </w:rPr>
        <w:t xml:space="preserve"> nav novērs</w:t>
      </w:r>
      <w:r>
        <w:rPr>
          <w:sz w:val="24"/>
          <w:szCs w:val="24"/>
          <w:lang w:val="lv-LV"/>
        </w:rPr>
        <w:t>u</w:t>
      </w:r>
      <w:r w:rsidRPr="00732E9E">
        <w:rPr>
          <w:sz w:val="24"/>
          <w:szCs w:val="24"/>
          <w:lang w:val="lv-LV"/>
        </w:rPr>
        <w:t>s</w:t>
      </w:r>
      <w:r>
        <w:rPr>
          <w:sz w:val="24"/>
          <w:szCs w:val="24"/>
          <w:lang w:val="lv-LV"/>
        </w:rPr>
        <w:t>i</w:t>
      </w:r>
      <w:r w:rsidRPr="00732E9E">
        <w:rPr>
          <w:sz w:val="24"/>
          <w:szCs w:val="24"/>
          <w:lang w:val="lv-LV"/>
        </w:rPr>
        <w:t xml:space="preserve"> neatbilstību, tad, atsevišķos gadījumos, </w:t>
      </w:r>
      <w:r w:rsidRPr="00F63327">
        <w:rPr>
          <w:sz w:val="24"/>
          <w:lang w:val="lv-LV"/>
        </w:rPr>
        <w:t xml:space="preserve">neatbilstības novēršanas laiks var tikt </w:t>
      </w:r>
      <w:proofErr w:type="spellStart"/>
      <w:r w:rsidRPr="00F63327">
        <w:rPr>
          <w:sz w:val="24"/>
          <w:lang w:val="lv-LV"/>
        </w:rPr>
        <w:t>pāgarin</w:t>
      </w:r>
      <w:r>
        <w:rPr>
          <w:sz w:val="24"/>
          <w:lang w:val="lv-LV"/>
        </w:rPr>
        <w:t>ā</w:t>
      </w:r>
      <w:r w:rsidRPr="00F63327">
        <w:rPr>
          <w:sz w:val="24"/>
          <w:lang w:val="lv-LV"/>
        </w:rPr>
        <w:t>ts</w:t>
      </w:r>
      <w:proofErr w:type="spellEnd"/>
      <w:r w:rsidRPr="00F63327">
        <w:rPr>
          <w:sz w:val="24"/>
          <w:lang w:val="lv-LV"/>
        </w:rPr>
        <w:t>,</w:t>
      </w:r>
      <w:r>
        <w:rPr>
          <w:sz w:val="24"/>
          <w:lang w:val="lv-LV"/>
        </w:rPr>
        <w:t xml:space="preserve"> ar nosacījumu, ka </w:t>
      </w:r>
      <w:r w:rsidRPr="00D64429">
        <w:rPr>
          <w:sz w:val="24"/>
          <w:lang w:val="lv-LV"/>
        </w:rPr>
        <w:t>organizācija</w:t>
      </w:r>
      <w:r>
        <w:rPr>
          <w:sz w:val="24"/>
          <w:lang w:val="lv-LV"/>
        </w:rPr>
        <w:t xml:space="preserve"> iesniedz </w:t>
      </w:r>
      <w:r w:rsidRPr="00D64429">
        <w:rPr>
          <w:sz w:val="24"/>
          <w:lang w:val="lv-LV"/>
        </w:rPr>
        <w:t>neatbilstību novēršana</w:t>
      </w:r>
      <w:r>
        <w:rPr>
          <w:sz w:val="24"/>
          <w:lang w:val="lv-LV"/>
        </w:rPr>
        <w:t>s</w:t>
      </w:r>
      <w:r w:rsidRPr="00D64429">
        <w:rPr>
          <w:sz w:val="24"/>
          <w:lang w:val="lv-LV"/>
        </w:rPr>
        <w:t xml:space="preserve"> izpild</w:t>
      </w:r>
      <w:r>
        <w:rPr>
          <w:sz w:val="24"/>
          <w:lang w:val="lv-LV"/>
        </w:rPr>
        <w:t>es</w:t>
      </w:r>
      <w:r w:rsidRPr="00D64429">
        <w:rPr>
          <w:sz w:val="24"/>
          <w:lang w:val="lv-LV"/>
        </w:rPr>
        <w:t xml:space="preserve"> plānu</w:t>
      </w:r>
      <w:r>
        <w:rPr>
          <w:sz w:val="24"/>
          <w:lang w:val="lv-LV"/>
        </w:rPr>
        <w:t>.</w:t>
      </w:r>
    </w:p>
    <w:p w:rsidR="0015060C" w:rsidRDefault="0015060C" w:rsidP="0015060C">
      <w:pPr>
        <w:numPr>
          <w:ilvl w:val="0"/>
          <w:numId w:val="14"/>
        </w:numPr>
        <w:tabs>
          <w:tab w:val="clear" w:pos="1212"/>
          <w:tab w:val="num" w:pos="1134"/>
        </w:tabs>
        <w:ind w:left="1134" w:right="187" w:hanging="425"/>
        <w:jc w:val="both"/>
        <w:rPr>
          <w:sz w:val="24"/>
          <w:lang w:val="lv-LV"/>
        </w:rPr>
      </w:pPr>
      <w:r>
        <w:rPr>
          <w:sz w:val="24"/>
          <w:lang w:val="lv-LV"/>
        </w:rPr>
        <w:t>Šajā gadījumā organizācija iesniedz rakstisku lūgumu, kuram pievieno neatbilstību novēršanas plānu un pamatojumu, kādēļ neatbilstības nevar tikt novērstas noteiktajā laikā.</w:t>
      </w:r>
    </w:p>
    <w:p w:rsidR="0015060C" w:rsidRDefault="0015060C" w:rsidP="0015060C">
      <w:pPr>
        <w:numPr>
          <w:ilvl w:val="0"/>
          <w:numId w:val="14"/>
        </w:numPr>
        <w:tabs>
          <w:tab w:val="clear" w:pos="1212"/>
          <w:tab w:val="num" w:pos="1134"/>
        </w:tabs>
        <w:ind w:left="1134" w:right="187" w:hanging="425"/>
        <w:jc w:val="both"/>
        <w:rPr>
          <w:sz w:val="24"/>
          <w:lang w:val="lv-LV"/>
        </w:rPr>
      </w:pPr>
      <w:r w:rsidRPr="00C33D84">
        <w:rPr>
          <w:sz w:val="24"/>
          <w:lang w:val="lv-LV"/>
        </w:rPr>
        <w:lastRenderedPageBreak/>
        <w:t xml:space="preserve">Atbildīgais inspektors izvērtē iesniegtos dokumentus, nepieciešamības gadījumā konsultējoties ar nodaļas un/ vai daļas vadītāju. Lēmumu par papildus laika piešķiršanu pieņem tikai pēc šādām konsultācijām. </w:t>
      </w:r>
    </w:p>
    <w:p w:rsidR="0015060C" w:rsidRDefault="0015060C" w:rsidP="0015060C">
      <w:pPr>
        <w:numPr>
          <w:ilvl w:val="0"/>
          <w:numId w:val="14"/>
        </w:numPr>
        <w:tabs>
          <w:tab w:val="clear" w:pos="1212"/>
          <w:tab w:val="num" w:pos="1134"/>
        </w:tabs>
        <w:ind w:left="1134" w:right="187" w:hanging="425"/>
        <w:jc w:val="both"/>
        <w:rPr>
          <w:sz w:val="24"/>
          <w:lang w:val="lv-LV"/>
        </w:rPr>
      </w:pPr>
      <w:r w:rsidRPr="00C33D84">
        <w:rPr>
          <w:sz w:val="24"/>
          <w:lang w:val="lv-LV"/>
        </w:rPr>
        <w:t xml:space="preserve">Ja organizācijas iesniegtais plāns ir pieņemams, tad inspektors nosaka jaunos novēršanas termiņus un par to rakstiski informē organizāciju, vēstules kopiju adresējot arī atbildīgajam vadītājam. </w:t>
      </w:r>
    </w:p>
    <w:p w:rsidR="0019299B" w:rsidRDefault="0019299B" w:rsidP="0015060C">
      <w:pPr>
        <w:numPr>
          <w:ilvl w:val="0"/>
          <w:numId w:val="14"/>
        </w:numPr>
        <w:tabs>
          <w:tab w:val="clear" w:pos="1212"/>
          <w:tab w:val="num" w:pos="1134"/>
        </w:tabs>
        <w:ind w:left="1134" w:right="187" w:hanging="425"/>
        <w:jc w:val="both"/>
        <w:rPr>
          <w:sz w:val="24"/>
          <w:lang w:val="lv-LV"/>
        </w:rPr>
      </w:pPr>
      <w:r>
        <w:rPr>
          <w:sz w:val="24"/>
          <w:lang w:val="lv-LV"/>
        </w:rPr>
        <w:t>CAA</w:t>
      </w:r>
      <w:r w:rsidRPr="0019299B">
        <w:rPr>
          <w:sz w:val="24"/>
          <w:lang w:val="lv-LV"/>
        </w:rPr>
        <w:t xml:space="preserve"> rīkojas, lai pilnīgi vai daļēji apturētu apstiprinājuma darbību,</w:t>
      </w:r>
      <w:r>
        <w:rPr>
          <w:sz w:val="24"/>
          <w:lang w:val="lv-LV"/>
        </w:rPr>
        <w:t xml:space="preserve"> analoģiski kā 1. līmeņa neatbilstību gadījumos,</w:t>
      </w:r>
      <w:r w:rsidRPr="0019299B">
        <w:rPr>
          <w:sz w:val="24"/>
          <w:lang w:val="lv-LV"/>
        </w:rPr>
        <w:t xml:space="preserve"> ja netiek ievērots tās noteiktais termiņš.</w:t>
      </w:r>
    </w:p>
    <w:p w:rsidR="0015060C" w:rsidRPr="00C33D84" w:rsidRDefault="0015060C" w:rsidP="0015060C">
      <w:pPr>
        <w:pStyle w:val="ListParagraph"/>
        <w:numPr>
          <w:ilvl w:val="0"/>
          <w:numId w:val="14"/>
        </w:numPr>
        <w:tabs>
          <w:tab w:val="clear" w:pos="1212"/>
          <w:tab w:val="num" w:pos="1134"/>
        </w:tabs>
        <w:autoSpaceDE w:val="0"/>
        <w:autoSpaceDN w:val="0"/>
        <w:adjustRightInd w:val="0"/>
        <w:spacing w:after="120"/>
        <w:ind w:left="1134" w:right="187" w:hanging="425"/>
        <w:jc w:val="both"/>
        <w:rPr>
          <w:sz w:val="24"/>
          <w:lang w:val="lv-LV"/>
        </w:rPr>
      </w:pPr>
      <w:r w:rsidRPr="00C33D84">
        <w:rPr>
          <w:color w:val="000000"/>
          <w:sz w:val="24"/>
          <w:szCs w:val="24"/>
          <w:lang w:val="lv-LV"/>
        </w:rPr>
        <w:t xml:space="preserve">Ja organizācija atbildīgā inspektora vēstulē noteiktā termiņā nav novērsusi 2.līmeņa neatbilstību, tad  atbildīgais inspektors par to informē CAA Lidotspējas daļas Gaisa kuģu tehniskās apkopes uzraudzības nodaļas vadītāju un Lidotspējas daļas vadītāju, un sadarbībā ar Juridiskās, administratīvās un personāla daļas Normatīvo aktu nodaļu sastāda administratīvo aktu par </w:t>
      </w:r>
      <w:proofErr w:type="spellStart"/>
      <w:r w:rsidRPr="00C33D84">
        <w:rPr>
          <w:color w:val="000000"/>
          <w:sz w:val="24"/>
          <w:szCs w:val="24"/>
          <w:lang w:val="lv-LV"/>
        </w:rPr>
        <w:t>lidojumderīguma</w:t>
      </w:r>
      <w:proofErr w:type="spellEnd"/>
      <w:r w:rsidRPr="00C33D84">
        <w:rPr>
          <w:color w:val="000000"/>
          <w:sz w:val="24"/>
          <w:szCs w:val="24"/>
          <w:lang w:val="lv-LV"/>
        </w:rPr>
        <w:t xml:space="preserve"> uzturēšanas vadības organizācijas apstiprinājuma apliecības anulēšanu. Šo administratīvo aktu paraksta CAA direktors.</w:t>
      </w:r>
    </w:p>
    <w:p w:rsidR="0015060C" w:rsidRPr="00C33D84" w:rsidRDefault="0015060C" w:rsidP="0015060C">
      <w:pPr>
        <w:pStyle w:val="ListParagraph"/>
        <w:numPr>
          <w:ilvl w:val="0"/>
          <w:numId w:val="14"/>
        </w:numPr>
        <w:tabs>
          <w:tab w:val="clear" w:pos="1212"/>
          <w:tab w:val="num" w:pos="1134"/>
        </w:tabs>
        <w:autoSpaceDE w:val="0"/>
        <w:autoSpaceDN w:val="0"/>
        <w:adjustRightInd w:val="0"/>
        <w:spacing w:after="120"/>
        <w:ind w:left="1134" w:right="187" w:hanging="425"/>
        <w:jc w:val="both"/>
        <w:rPr>
          <w:sz w:val="24"/>
          <w:lang w:val="lv-LV"/>
        </w:rPr>
      </w:pPr>
      <w:r w:rsidRPr="00C33D84">
        <w:rPr>
          <w:sz w:val="24"/>
          <w:lang w:val="lv-LV"/>
        </w:rPr>
        <w:t xml:space="preserve">Ja organizācijas iesniegtais plāns nav pieņemams, tad par to tiek rakstiski informēta organizācija. Ja pirmreizēji noteiktajā termiņā neatbilstības nav novērtas un pieņemams plāns nav iesniegts, tad </w:t>
      </w:r>
      <w:r w:rsidRPr="00C33D84">
        <w:rPr>
          <w:color w:val="000000"/>
          <w:sz w:val="24"/>
          <w:szCs w:val="24"/>
          <w:lang w:val="lv-LV"/>
        </w:rPr>
        <w:t xml:space="preserve">atbildīgais inspektors par to informē CAA Lidotspējas daļas Gaisa kuģu tehniskās apkopes uzraudzības nodaļas vadītāju un Lidotspējas daļas vadītāju, un sadarbībā ar Juridiskās, administratīvās un personāla daļas Normatīvo aktu nodaļu sastāda administratīvo aktu par </w:t>
      </w:r>
      <w:proofErr w:type="spellStart"/>
      <w:r w:rsidRPr="00C33D84">
        <w:rPr>
          <w:color w:val="000000"/>
          <w:sz w:val="24"/>
          <w:szCs w:val="24"/>
          <w:lang w:val="lv-LV"/>
        </w:rPr>
        <w:t>lidojumderīguma</w:t>
      </w:r>
      <w:proofErr w:type="spellEnd"/>
      <w:r w:rsidRPr="00C33D84">
        <w:rPr>
          <w:color w:val="000000"/>
          <w:sz w:val="24"/>
          <w:szCs w:val="24"/>
          <w:lang w:val="lv-LV"/>
        </w:rPr>
        <w:t xml:space="preserve"> uzturēšanas vadības organizācijas apstiprinājuma apliecības anulēšanu</w:t>
      </w:r>
      <w:r>
        <w:rPr>
          <w:color w:val="000000"/>
          <w:sz w:val="24"/>
          <w:szCs w:val="24"/>
          <w:lang w:val="lv-LV"/>
        </w:rPr>
        <w:t xml:space="preserve">(pilnībā vai </w:t>
      </w:r>
      <w:proofErr w:type="spellStart"/>
      <w:r>
        <w:rPr>
          <w:color w:val="000000"/>
          <w:sz w:val="24"/>
          <w:szCs w:val="24"/>
          <w:lang w:val="lv-LV"/>
        </w:rPr>
        <w:t>dalēji</w:t>
      </w:r>
      <w:proofErr w:type="spellEnd"/>
      <w:r>
        <w:rPr>
          <w:color w:val="000000"/>
          <w:sz w:val="24"/>
          <w:szCs w:val="24"/>
          <w:lang w:val="lv-LV"/>
        </w:rPr>
        <w:t xml:space="preserve">) </w:t>
      </w:r>
      <w:r w:rsidRPr="00C33D84">
        <w:rPr>
          <w:color w:val="000000"/>
          <w:sz w:val="24"/>
          <w:szCs w:val="24"/>
          <w:lang w:val="lv-LV"/>
        </w:rPr>
        <w:t>. Šo administratīvo aktu paraksta CAA direktors.</w:t>
      </w:r>
    </w:p>
    <w:p w:rsidR="0015060C" w:rsidRDefault="0015060C" w:rsidP="0015060C">
      <w:pPr>
        <w:tabs>
          <w:tab w:val="num" w:pos="1134"/>
        </w:tabs>
        <w:autoSpaceDE w:val="0"/>
        <w:autoSpaceDN w:val="0"/>
        <w:adjustRightInd w:val="0"/>
        <w:spacing w:after="120"/>
        <w:ind w:right="187"/>
        <w:jc w:val="both"/>
        <w:rPr>
          <w:sz w:val="24"/>
          <w:lang w:val="lv-LV"/>
        </w:rPr>
      </w:pPr>
    </w:p>
    <w:p w:rsidR="0015060C" w:rsidRPr="00261A9B" w:rsidRDefault="0015060C" w:rsidP="00261A9B">
      <w:pPr>
        <w:autoSpaceDE w:val="0"/>
        <w:autoSpaceDN w:val="0"/>
        <w:adjustRightInd w:val="0"/>
        <w:spacing w:after="120"/>
        <w:ind w:left="1065" w:right="187"/>
        <w:jc w:val="both"/>
        <w:rPr>
          <w:rFonts w:ascii="Arial" w:hAnsi="Arial" w:cs="Arial"/>
          <w:b/>
          <w:sz w:val="24"/>
          <w:lang w:val="lv-LV"/>
        </w:rPr>
      </w:pPr>
      <w:r w:rsidRPr="00261A9B">
        <w:rPr>
          <w:sz w:val="24"/>
          <w:lang w:val="lv-LV"/>
        </w:rPr>
        <w:t xml:space="preserve"> </w:t>
      </w:r>
      <w:r w:rsidR="007001E6">
        <w:rPr>
          <w:rFonts w:ascii="Arial" w:hAnsi="Arial" w:cs="Arial"/>
          <w:b/>
          <w:sz w:val="24"/>
          <w:lang w:val="lv-LV"/>
        </w:rPr>
        <w:t>5B</w:t>
      </w:r>
      <w:r w:rsidR="00261A9B">
        <w:rPr>
          <w:rFonts w:ascii="Arial" w:hAnsi="Arial" w:cs="Arial"/>
          <w:b/>
          <w:sz w:val="24"/>
          <w:lang w:val="lv-LV"/>
        </w:rPr>
        <w:t>.2.1</w:t>
      </w:r>
      <w:r w:rsidR="00256CAA">
        <w:rPr>
          <w:rFonts w:ascii="Arial" w:hAnsi="Arial" w:cs="Arial"/>
          <w:b/>
          <w:sz w:val="24"/>
          <w:lang w:val="lv-LV"/>
        </w:rPr>
        <w:t>0</w:t>
      </w:r>
      <w:r w:rsidR="00261A9B">
        <w:rPr>
          <w:rFonts w:ascii="Arial" w:hAnsi="Arial" w:cs="Arial"/>
          <w:b/>
          <w:sz w:val="24"/>
          <w:lang w:val="lv-LV"/>
        </w:rPr>
        <w:t>.3. Nea</w:t>
      </w:r>
      <w:r w:rsidRPr="00261A9B">
        <w:rPr>
          <w:rFonts w:ascii="Arial" w:hAnsi="Arial" w:cs="Arial"/>
          <w:b/>
          <w:sz w:val="24"/>
          <w:lang w:val="lv-LV"/>
        </w:rPr>
        <w:t>tbilstību uzskaite</w:t>
      </w:r>
    </w:p>
    <w:p w:rsidR="00261A9B" w:rsidRPr="00261A9B" w:rsidRDefault="00261A9B" w:rsidP="0015060C">
      <w:pPr>
        <w:numPr>
          <w:ilvl w:val="0"/>
          <w:numId w:val="38"/>
        </w:numPr>
        <w:ind w:right="187"/>
        <w:jc w:val="both"/>
        <w:rPr>
          <w:sz w:val="24"/>
          <w:szCs w:val="24"/>
          <w:lang w:val="lv-LV"/>
        </w:rPr>
      </w:pPr>
      <w:r w:rsidRPr="00261A9B">
        <w:rPr>
          <w:sz w:val="24"/>
          <w:szCs w:val="24"/>
          <w:lang w:val="lv-LV"/>
        </w:rPr>
        <w:t>Kompetentā iestāde dokumentē visus konstatējumus, kurus tā izdarījusi vai kuri tai paziņoti saskaņā ar e) apakšpunktu, un attiecīgā gadījumā arī piespiedu izpildes pasākumus, ko tā piemērojusi, kā arī korektīvos pasākumus un konstatējumu slēgšanas datumu.</w:t>
      </w:r>
    </w:p>
    <w:p w:rsidR="0015060C" w:rsidRPr="00732E9E" w:rsidRDefault="0015060C" w:rsidP="0015060C">
      <w:pPr>
        <w:numPr>
          <w:ilvl w:val="0"/>
          <w:numId w:val="38"/>
        </w:numPr>
        <w:ind w:right="187"/>
        <w:jc w:val="both"/>
        <w:rPr>
          <w:sz w:val="24"/>
          <w:szCs w:val="24"/>
          <w:lang w:val="lv-LV"/>
        </w:rPr>
      </w:pPr>
      <w:r w:rsidRPr="00732E9E">
        <w:rPr>
          <w:sz w:val="24"/>
          <w:szCs w:val="24"/>
          <w:lang w:val="lv-LV"/>
        </w:rPr>
        <w:t xml:space="preserve">Visas konstatētās neatbilstības tiek dokumentētas attiecīgajā EASA </w:t>
      </w:r>
      <w:proofErr w:type="spellStart"/>
      <w:r w:rsidRPr="00732E9E">
        <w:rPr>
          <w:sz w:val="24"/>
          <w:szCs w:val="24"/>
          <w:lang w:val="lv-LV"/>
        </w:rPr>
        <w:t>Form</w:t>
      </w:r>
      <w:proofErr w:type="spellEnd"/>
      <w:r w:rsidRPr="00732E9E">
        <w:rPr>
          <w:sz w:val="24"/>
          <w:szCs w:val="24"/>
          <w:lang w:val="lv-LV"/>
        </w:rPr>
        <w:t xml:space="preserve"> </w:t>
      </w:r>
      <w:r w:rsidR="006D0A66">
        <w:rPr>
          <w:sz w:val="24"/>
          <w:szCs w:val="24"/>
          <w:lang w:val="lv-LV"/>
        </w:rPr>
        <w:t>6</w:t>
      </w:r>
      <w:r w:rsidRPr="00732E9E">
        <w:rPr>
          <w:sz w:val="24"/>
          <w:szCs w:val="24"/>
          <w:lang w:val="lv-LV"/>
        </w:rPr>
        <w:t>13 sadaļā</w:t>
      </w:r>
      <w:r>
        <w:rPr>
          <w:sz w:val="24"/>
          <w:szCs w:val="24"/>
          <w:lang w:val="lv-LV"/>
        </w:rPr>
        <w:t xml:space="preserve"> un EMPIC sistēmā</w:t>
      </w:r>
      <w:r w:rsidRPr="00732E9E">
        <w:rPr>
          <w:sz w:val="24"/>
          <w:szCs w:val="24"/>
          <w:lang w:val="lv-LV"/>
        </w:rPr>
        <w:t>, kā arī tiek uzskaitītas datorizētā veidā neatbilstību reģistrā.</w:t>
      </w:r>
    </w:p>
    <w:p w:rsidR="0015060C" w:rsidRPr="00732E9E" w:rsidRDefault="0015060C" w:rsidP="0015060C">
      <w:pPr>
        <w:ind w:left="709" w:right="187" w:hanging="425"/>
        <w:jc w:val="both"/>
        <w:rPr>
          <w:sz w:val="24"/>
          <w:szCs w:val="24"/>
          <w:lang w:val="lv-LV"/>
        </w:rPr>
      </w:pPr>
    </w:p>
    <w:p w:rsidR="0015060C" w:rsidRDefault="0015060C" w:rsidP="0015060C">
      <w:pPr>
        <w:ind w:right="187"/>
        <w:jc w:val="both"/>
        <w:rPr>
          <w:sz w:val="24"/>
          <w:szCs w:val="24"/>
          <w:lang w:val="lv-LV"/>
        </w:rPr>
      </w:pPr>
    </w:p>
    <w:p w:rsidR="00261A9B" w:rsidRDefault="00261A9B" w:rsidP="0015060C">
      <w:pPr>
        <w:ind w:right="187"/>
        <w:jc w:val="both"/>
        <w:rPr>
          <w:sz w:val="24"/>
          <w:szCs w:val="24"/>
          <w:lang w:val="lv-LV"/>
        </w:rPr>
      </w:pPr>
    </w:p>
    <w:p w:rsidR="0015060C" w:rsidRDefault="0015060C" w:rsidP="0015060C">
      <w:pPr>
        <w:ind w:right="187"/>
        <w:jc w:val="both"/>
        <w:rPr>
          <w:sz w:val="24"/>
          <w:szCs w:val="24"/>
          <w:lang w:val="lv-LV"/>
        </w:rPr>
      </w:pPr>
    </w:p>
    <w:p w:rsidR="0015060C" w:rsidRPr="00256CAA" w:rsidRDefault="007001E6" w:rsidP="00261A9B">
      <w:pPr>
        <w:ind w:left="720" w:firstLine="720"/>
        <w:jc w:val="both"/>
        <w:rPr>
          <w:rFonts w:ascii="Arial" w:hAnsi="Arial" w:cs="Arial"/>
          <w:b/>
          <w:sz w:val="24"/>
          <w:szCs w:val="24"/>
          <w:lang w:val="lv-LV"/>
        </w:rPr>
      </w:pPr>
      <w:r w:rsidRPr="00256CAA">
        <w:rPr>
          <w:rFonts w:ascii="Arial" w:hAnsi="Arial" w:cs="Arial"/>
          <w:b/>
          <w:sz w:val="24"/>
          <w:szCs w:val="24"/>
          <w:lang w:val="lv-LV"/>
        </w:rPr>
        <w:t>5B</w:t>
      </w:r>
      <w:r w:rsidR="00261A9B" w:rsidRPr="00256CAA">
        <w:rPr>
          <w:rFonts w:ascii="Arial" w:hAnsi="Arial" w:cs="Arial"/>
          <w:b/>
          <w:sz w:val="24"/>
          <w:szCs w:val="24"/>
          <w:lang w:val="lv-LV"/>
        </w:rPr>
        <w:t>.2.1</w:t>
      </w:r>
      <w:r w:rsidR="00256CAA" w:rsidRPr="00256CAA">
        <w:rPr>
          <w:rFonts w:ascii="Arial" w:hAnsi="Arial" w:cs="Arial"/>
          <w:b/>
          <w:sz w:val="24"/>
          <w:szCs w:val="24"/>
          <w:lang w:val="lv-LV"/>
        </w:rPr>
        <w:t>0</w:t>
      </w:r>
      <w:r w:rsidR="00261A9B" w:rsidRPr="00256CAA">
        <w:rPr>
          <w:rFonts w:ascii="Arial" w:hAnsi="Arial" w:cs="Arial"/>
          <w:b/>
          <w:sz w:val="24"/>
          <w:szCs w:val="24"/>
          <w:lang w:val="lv-LV"/>
        </w:rPr>
        <w:t>.4. N</w:t>
      </w:r>
      <w:r w:rsidR="0015060C" w:rsidRPr="00256CAA">
        <w:rPr>
          <w:rFonts w:ascii="Arial" w:hAnsi="Arial" w:cs="Arial"/>
          <w:b/>
          <w:sz w:val="24"/>
          <w:szCs w:val="24"/>
          <w:lang w:val="lv-LV"/>
        </w:rPr>
        <w:t>eatbilstību novēršanas kontrole</w:t>
      </w:r>
    </w:p>
    <w:p w:rsidR="0015060C" w:rsidRDefault="0015060C" w:rsidP="0015060C">
      <w:pPr>
        <w:tabs>
          <w:tab w:val="left" w:pos="504"/>
          <w:tab w:val="num" w:pos="1440"/>
        </w:tabs>
        <w:jc w:val="both"/>
        <w:rPr>
          <w:rFonts w:ascii="Arial" w:hAnsi="Arial" w:cs="Arial"/>
          <w:b/>
          <w:sz w:val="24"/>
          <w:szCs w:val="24"/>
          <w:lang w:val="lv-LV"/>
        </w:rPr>
      </w:pPr>
    </w:p>
    <w:p w:rsidR="0015060C" w:rsidRDefault="0015060C" w:rsidP="0015060C">
      <w:pPr>
        <w:numPr>
          <w:ilvl w:val="0"/>
          <w:numId w:val="27"/>
        </w:numPr>
        <w:tabs>
          <w:tab w:val="left" w:pos="504"/>
        </w:tabs>
        <w:jc w:val="both"/>
        <w:rPr>
          <w:sz w:val="24"/>
          <w:szCs w:val="24"/>
          <w:lang w:val="lv-LV"/>
        </w:rPr>
      </w:pPr>
      <w:r>
        <w:rPr>
          <w:sz w:val="24"/>
          <w:szCs w:val="24"/>
          <w:lang w:val="lv-LV"/>
        </w:rPr>
        <w:t xml:space="preserve">Par novērstām neatbilstībām organizācija informē Civilās aviācijas aģentūru, izmantojot CAA veidlapu F-200-AF, kas pieejama CAA mājas lapā </w:t>
      </w:r>
      <w:hyperlink r:id="rId9" w:history="1">
        <w:r>
          <w:rPr>
            <w:rStyle w:val="Hyperlink"/>
            <w:sz w:val="24"/>
            <w:szCs w:val="24"/>
            <w:lang w:val="lv-LV"/>
          </w:rPr>
          <w:t>www.caa.lv</w:t>
        </w:r>
      </w:hyperlink>
      <w:r>
        <w:rPr>
          <w:sz w:val="24"/>
          <w:szCs w:val="24"/>
          <w:lang w:val="lv-LV"/>
        </w:rPr>
        <w:t xml:space="preserve"> , tādējādi nodrošinot, ka vienmēr tiek izmantota pēdējā spēkā esošā veidlapas versija.</w:t>
      </w:r>
    </w:p>
    <w:p w:rsidR="0015060C" w:rsidRDefault="0015060C" w:rsidP="0015060C">
      <w:pPr>
        <w:numPr>
          <w:ilvl w:val="0"/>
          <w:numId w:val="27"/>
        </w:numPr>
        <w:tabs>
          <w:tab w:val="left" w:pos="504"/>
          <w:tab w:val="num" w:pos="1440"/>
        </w:tabs>
        <w:jc w:val="both"/>
        <w:rPr>
          <w:sz w:val="24"/>
          <w:szCs w:val="24"/>
          <w:lang w:val="lv-LV"/>
        </w:rPr>
      </w:pPr>
      <w:r>
        <w:rPr>
          <w:sz w:val="24"/>
          <w:szCs w:val="24"/>
          <w:lang w:val="lv-LV"/>
        </w:rPr>
        <w:t xml:space="preserve">Novēršot neatbilstību, organizācijai ir ne tikai jānovērš konkrētā neatbilstība, bet arī dziļāk jāizvērtē tās </w:t>
      </w:r>
      <w:proofErr w:type="spellStart"/>
      <w:r>
        <w:rPr>
          <w:sz w:val="24"/>
          <w:szCs w:val="24"/>
          <w:lang w:val="lv-LV"/>
        </w:rPr>
        <w:t>celonis</w:t>
      </w:r>
      <w:proofErr w:type="spellEnd"/>
      <w:r>
        <w:rPr>
          <w:sz w:val="24"/>
          <w:szCs w:val="24"/>
          <w:lang w:val="lv-LV"/>
        </w:rPr>
        <w:t xml:space="preserve">, lai novērstu atkārtotu neatbilstību iespējamību ne tikai šajā konkrētajā jomā, bet iespējams arī citās jomās. Tikai tad, ja ir veikta pienācīga </w:t>
      </w:r>
      <w:proofErr w:type="spellStart"/>
      <w:r>
        <w:rPr>
          <w:sz w:val="24"/>
          <w:szCs w:val="24"/>
          <w:lang w:val="lv-LV"/>
        </w:rPr>
        <w:t>cēlonu</w:t>
      </w:r>
      <w:proofErr w:type="spellEnd"/>
      <w:r>
        <w:rPr>
          <w:sz w:val="24"/>
          <w:szCs w:val="24"/>
          <w:lang w:val="lv-LV"/>
        </w:rPr>
        <w:t xml:space="preserve"> analīze, ir iespējams noteikt vai neatbilstība ir pilnībā novērsta.</w:t>
      </w:r>
    </w:p>
    <w:p w:rsidR="0015060C" w:rsidRDefault="0015060C" w:rsidP="0015060C">
      <w:pPr>
        <w:numPr>
          <w:ilvl w:val="0"/>
          <w:numId w:val="27"/>
        </w:numPr>
        <w:tabs>
          <w:tab w:val="left" w:pos="504"/>
          <w:tab w:val="num" w:pos="1440"/>
        </w:tabs>
        <w:jc w:val="both"/>
        <w:rPr>
          <w:sz w:val="24"/>
          <w:szCs w:val="24"/>
          <w:lang w:val="lv-LV"/>
        </w:rPr>
      </w:pPr>
      <w:r>
        <w:rPr>
          <w:sz w:val="24"/>
          <w:szCs w:val="24"/>
          <w:lang w:val="lv-LV"/>
        </w:rPr>
        <w:t>Nevar tikt akceptēta neatbilstības novēršana, ja nav veikta cēloņu analīze.</w:t>
      </w:r>
    </w:p>
    <w:p w:rsidR="0015060C" w:rsidRDefault="0015060C" w:rsidP="0015060C">
      <w:pPr>
        <w:numPr>
          <w:ilvl w:val="0"/>
          <w:numId w:val="27"/>
        </w:numPr>
        <w:tabs>
          <w:tab w:val="left" w:pos="504"/>
          <w:tab w:val="num" w:pos="1440"/>
        </w:tabs>
        <w:jc w:val="both"/>
        <w:rPr>
          <w:sz w:val="24"/>
          <w:szCs w:val="24"/>
          <w:lang w:val="lv-LV"/>
        </w:rPr>
      </w:pPr>
      <w:r>
        <w:rPr>
          <w:sz w:val="24"/>
          <w:szCs w:val="24"/>
          <w:lang w:val="lv-LV"/>
        </w:rPr>
        <w:t>Neatbilstības cēloņu analīzi veic organizācija, sadarbojoties ar atbildīgo CAA inspektoru. Tādējādi jau cēloņu analīzes stadijā inspektors pārliecinās, vai ir atrasti īstie neatbilstības iemesli.</w:t>
      </w:r>
    </w:p>
    <w:p w:rsidR="0015060C" w:rsidRDefault="0015060C" w:rsidP="0015060C">
      <w:pPr>
        <w:numPr>
          <w:ilvl w:val="0"/>
          <w:numId w:val="27"/>
        </w:numPr>
        <w:tabs>
          <w:tab w:val="clear" w:pos="870"/>
          <w:tab w:val="left" w:pos="504"/>
          <w:tab w:val="left" w:pos="851"/>
        </w:tabs>
        <w:jc w:val="both"/>
        <w:rPr>
          <w:sz w:val="24"/>
          <w:szCs w:val="24"/>
          <w:lang w:val="lv-LV"/>
        </w:rPr>
      </w:pPr>
      <w:r>
        <w:rPr>
          <w:sz w:val="24"/>
          <w:szCs w:val="24"/>
          <w:lang w:val="lv-LV"/>
        </w:rPr>
        <w:t>Inspektors, saņemot no organizācijas atskaiti par neatbilstību novēršanu, izanalizē vai organizācija ir pienācīgi veikusi cēloņu analīzi, kā arī to, vai korektīvās darbības saskan ar noteikto cēloni un vai minētās darbības ir pietiekamas.</w:t>
      </w:r>
    </w:p>
    <w:p w:rsidR="0015060C" w:rsidRDefault="0015060C" w:rsidP="0015060C">
      <w:pPr>
        <w:numPr>
          <w:ilvl w:val="0"/>
          <w:numId w:val="27"/>
        </w:numPr>
        <w:tabs>
          <w:tab w:val="clear" w:pos="870"/>
          <w:tab w:val="left" w:pos="504"/>
          <w:tab w:val="left" w:pos="851"/>
        </w:tabs>
        <w:jc w:val="both"/>
        <w:rPr>
          <w:sz w:val="24"/>
          <w:szCs w:val="24"/>
          <w:lang w:val="lv-LV"/>
        </w:rPr>
      </w:pPr>
      <w:proofErr w:type="spellStart"/>
      <w:r>
        <w:rPr>
          <w:sz w:val="24"/>
          <w:szCs w:val="24"/>
          <w:lang w:val="lv-LV"/>
        </w:rPr>
        <w:lastRenderedPageBreak/>
        <w:t>Izvērtējuma</w:t>
      </w:r>
      <w:proofErr w:type="spellEnd"/>
      <w:r>
        <w:rPr>
          <w:sz w:val="24"/>
          <w:szCs w:val="24"/>
          <w:lang w:val="lv-LV"/>
        </w:rPr>
        <w:t xml:space="preserve"> rezultātus inspektors atspoguļo šajā pašā veidlapā, ar krustiņu atzīmējot attiecīgo punktu jā vai nē.</w:t>
      </w:r>
    </w:p>
    <w:p w:rsidR="0015060C" w:rsidRDefault="0015060C" w:rsidP="0015060C">
      <w:pPr>
        <w:numPr>
          <w:ilvl w:val="0"/>
          <w:numId w:val="27"/>
        </w:numPr>
        <w:tabs>
          <w:tab w:val="clear" w:pos="870"/>
          <w:tab w:val="left" w:pos="504"/>
          <w:tab w:val="left" w:pos="851"/>
          <w:tab w:val="num" w:pos="1440"/>
        </w:tabs>
        <w:jc w:val="both"/>
        <w:rPr>
          <w:sz w:val="24"/>
          <w:szCs w:val="24"/>
          <w:lang w:val="lv-LV"/>
        </w:rPr>
      </w:pPr>
      <w:r>
        <w:rPr>
          <w:sz w:val="24"/>
          <w:szCs w:val="24"/>
          <w:lang w:val="lv-LV"/>
        </w:rPr>
        <w:t xml:space="preserve">Ja norādītās korektīvās darbības neatbilst cēlonim, vai arī nav pietiekamas, tad atbildīgais inspektors par to rakstiski informē organizāciju. Par atkārtoti novērstām neatbilstībām, organizācija informē CAA atkārtoti iesniedzot veidlapu F-200-AF. Inspektors atkārto darbības, kas norādītas 5. un 6. apakšpunktā, līdz neatbilstība nav novērsta inspektoram pieņemamā veidā. </w:t>
      </w:r>
    </w:p>
    <w:p w:rsidR="0015060C" w:rsidRDefault="0015060C" w:rsidP="0015060C">
      <w:pPr>
        <w:tabs>
          <w:tab w:val="left" w:pos="504"/>
          <w:tab w:val="num" w:pos="1440"/>
        </w:tabs>
        <w:jc w:val="both"/>
        <w:rPr>
          <w:sz w:val="24"/>
          <w:szCs w:val="24"/>
          <w:lang w:val="lv-LV"/>
        </w:rPr>
      </w:pPr>
    </w:p>
    <w:p w:rsidR="0015060C" w:rsidRPr="003D316F" w:rsidRDefault="0015060C" w:rsidP="0015060C">
      <w:pPr>
        <w:tabs>
          <w:tab w:val="left" w:pos="504"/>
        </w:tabs>
        <w:ind w:left="507"/>
        <w:jc w:val="both"/>
        <w:rPr>
          <w:b/>
          <w:sz w:val="24"/>
          <w:szCs w:val="24"/>
          <w:lang w:val="lv-LV"/>
        </w:rPr>
      </w:pPr>
      <w:r>
        <w:rPr>
          <w:b/>
          <w:sz w:val="24"/>
          <w:szCs w:val="24"/>
          <w:lang w:val="lv-LV"/>
        </w:rPr>
        <w:t xml:space="preserve">1. </w:t>
      </w:r>
      <w:r w:rsidRPr="003D316F">
        <w:rPr>
          <w:b/>
          <w:sz w:val="24"/>
          <w:szCs w:val="24"/>
          <w:lang w:val="lv-LV"/>
        </w:rPr>
        <w:t xml:space="preserve"> Cēloņu analīze</w:t>
      </w:r>
    </w:p>
    <w:p w:rsidR="0015060C" w:rsidRDefault="0015060C" w:rsidP="0015060C">
      <w:pPr>
        <w:numPr>
          <w:ilvl w:val="0"/>
          <w:numId w:val="28"/>
        </w:numPr>
        <w:jc w:val="both"/>
        <w:rPr>
          <w:sz w:val="24"/>
          <w:szCs w:val="24"/>
          <w:lang w:val="lv-LV"/>
        </w:rPr>
      </w:pPr>
      <w:r>
        <w:rPr>
          <w:sz w:val="24"/>
          <w:szCs w:val="24"/>
          <w:lang w:val="lv-LV"/>
        </w:rPr>
        <w:t>Katrai atklātai neatbilstībai tiek veikta cēloņa analīze, lai noskaidrotu neatbilstības cēloni, tādējādi nosakot to sfēru, kā rezultātā neatbilstība radās. Noskaidrojot neatbilstības cēloni, tiek noskaidrota arī tā sfēra, kurā nepieciešami uzlabojumi. No cēloņa analīzes rezultāta ir atkarīgas turpmākās rīcības.</w:t>
      </w:r>
    </w:p>
    <w:p w:rsidR="0015060C" w:rsidRDefault="0015060C" w:rsidP="0015060C">
      <w:pPr>
        <w:numPr>
          <w:ilvl w:val="0"/>
          <w:numId w:val="28"/>
        </w:numPr>
        <w:jc w:val="both"/>
        <w:rPr>
          <w:sz w:val="24"/>
          <w:szCs w:val="24"/>
          <w:lang w:val="lv-LV"/>
        </w:rPr>
      </w:pPr>
      <w:r>
        <w:rPr>
          <w:sz w:val="24"/>
          <w:szCs w:val="24"/>
          <w:lang w:val="lv-LV"/>
        </w:rPr>
        <w:t xml:space="preserve">Cēloņu analīzi parasti veic organizācija, piedaloties atbildīgajam inspektoram. Tas nodrošina, ka operators ir </w:t>
      </w:r>
      <w:proofErr w:type="spellStart"/>
      <w:r>
        <w:rPr>
          <w:sz w:val="24"/>
          <w:szCs w:val="24"/>
          <w:lang w:val="lv-LV"/>
        </w:rPr>
        <w:t>parliecināts</w:t>
      </w:r>
      <w:proofErr w:type="spellEnd"/>
      <w:r>
        <w:rPr>
          <w:sz w:val="24"/>
          <w:szCs w:val="24"/>
          <w:lang w:val="lv-LV"/>
        </w:rPr>
        <w:t>, ka pareizi izpratis neatbilstības būtību, un arī inspektors ir pārliecināts, ka tā ir pareizi izprasta, novēršot pārpratumus nākotnē. Nepieciešamības gadījumā var tikt piesaistīti arī citi eksperti.</w:t>
      </w:r>
    </w:p>
    <w:p w:rsidR="0015060C" w:rsidRDefault="0015060C" w:rsidP="0015060C">
      <w:pPr>
        <w:numPr>
          <w:ilvl w:val="0"/>
          <w:numId w:val="28"/>
        </w:numPr>
        <w:jc w:val="both"/>
        <w:rPr>
          <w:sz w:val="24"/>
          <w:szCs w:val="24"/>
          <w:lang w:val="lv-LV"/>
        </w:rPr>
      </w:pPr>
      <w:r>
        <w:rPr>
          <w:sz w:val="24"/>
          <w:szCs w:val="24"/>
          <w:lang w:val="lv-LV"/>
        </w:rPr>
        <w:t>Neatbilstību cēloņi tiek novērtēti šādās kategorijās:</w:t>
      </w:r>
    </w:p>
    <w:p w:rsidR="0015060C" w:rsidRDefault="0015060C" w:rsidP="0015060C">
      <w:pPr>
        <w:numPr>
          <w:ilvl w:val="0"/>
          <w:numId w:val="29"/>
        </w:numPr>
        <w:jc w:val="both"/>
        <w:rPr>
          <w:sz w:val="24"/>
          <w:szCs w:val="24"/>
          <w:lang w:val="lv-LV"/>
        </w:rPr>
      </w:pPr>
      <w:r>
        <w:rPr>
          <w:sz w:val="24"/>
          <w:szCs w:val="24"/>
          <w:lang w:val="lv-LV"/>
        </w:rPr>
        <w:t>Iesaistīto personu nepietiekams kompetences līmenis (</w:t>
      </w:r>
      <w:proofErr w:type="spellStart"/>
      <w:r>
        <w:rPr>
          <w:sz w:val="24"/>
          <w:szCs w:val="24"/>
          <w:lang w:val="lv-LV"/>
        </w:rPr>
        <w:t>Competence</w:t>
      </w:r>
      <w:proofErr w:type="spellEnd"/>
      <w:r>
        <w:rPr>
          <w:sz w:val="24"/>
          <w:szCs w:val="24"/>
          <w:lang w:val="lv-LV"/>
        </w:rPr>
        <w:t>);</w:t>
      </w:r>
    </w:p>
    <w:p w:rsidR="0015060C" w:rsidRDefault="0015060C" w:rsidP="0015060C">
      <w:pPr>
        <w:numPr>
          <w:ilvl w:val="0"/>
          <w:numId w:val="29"/>
        </w:numPr>
        <w:jc w:val="both"/>
        <w:rPr>
          <w:sz w:val="24"/>
          <w:szCs w:val="24"/>
          <w:lang w:val="lv-LV"/>
        </w:rPr>
      </w:pPr>
      <w:r>
        <w:rPr>
          <w:sz w:val="24"/>
          <w:szCs w:val="24"/>
          <w:lang w:val="lv-LV"/>
        </w:rPr>
        <w:t>Procedūru neatbilstība (vai to neievērošana, kas saistīta ar kādu no citiem faktoriem) (</w:t>
      </w:r>
      <w:proofErr w:type="spellStart"/>
      <w:r>
        <w:rPr>
          <w:sz w:val="24"/>
          <w:szCs w:val="24"/>
          <w:lang w:val="lv-LV"/>
        </w:rPr>
        <w:t>Procedures</w:t>
      </w:r>
      <w:proofErr w:type="spellEnd"/>
      <w:r>
        <w:rPr>
          <w:sz w:val="24"/>
          <w:szCs w:val="24"/>
          <w:lang w:val="lv-LV"/>
        </w:rPr>
        <w:t>);</w:t>
      </w:r>
    </w:p>
    <w:p w:rsidR="0015060C" w:rsidRDefault="0015060C" w:rsidP="0015060C">
      <w:pPr>
        <w:numPr>
          <w:ilvl w:val="0"/>
          <w:numId w:val="29"/>
        </w:numPr>
        <w:jc w:val="both"/>
        <w:rPr>
          <w:sz w:val="24"/>
          <w:szCs w:val="24"/>
          <w:lang w:val="lv-LV"/>
        </w:rPr>
      </w:pPr>
      <w:r>
        <w:rPr>
          <w:sz w:val="24"/>
          <w:szCs w:val="24"/>
          <w:lang w:val="lv-LV"/>
        </w:rPr>
        <w:t xml:space="preserve">Nepietiekama attieksme pret </w:t>
      </w:r>
      <w:proofErr w:type="spellStart"/>
      <w:r>
        <w:rPr>
          <w:sz w:val="24"/>
          <w:szCs w:val="24"/>
          <w:lang w:val="lv-LV"/>
        </w:rPr>
        <w:t>vei</w:t>
      </w:r>
      <w:r w:rsidR="0088342B">
        <w:rPr>
          <w:sz w:val="24"/>
          <w:szCs w:val="24"/>
          <w:lang w:val="lv-LV"/>
        </w:rPr>
        <w:t>CAO</w:t>
      </w:r>
      <w:proofErr w:type="spellEnd"/>
      <w:r>
        <w:rPr>
          <w:sz w:val="24"/>
          <w:szCs w:val="24"/>
          <w:lang w:val="lv-LV"/>
        </w:rPr>
        <w:t xml:space="preserve"> darbu (</w:t>
      </w:r>
      <w:proofErr w:type="spellStart"/>
      <w:r>
        <w:rPr>
          <w:sz w:val="24"/>
          <w:szCs w:val="24"/>
          <w:lang w:val="lv-LV"/>
        </w:rPr>
        <w:t>Attitude</w:t>
      </w:r>
      <w:proofErr w:type="spellEnd"/>
      <w:r>
        <w:rPr>
          <w:sz w:val="24"/>
          <w:szCs w:val="24"/>
          <w:lang w:val="lv-LV"/>
        </w:rPr>
        <w:t>);</w:t>
      </w:r>
    </w:p>
    <w:p w:rsidR="0015060C" w:rsidRDefault="0015060C" w:rsidP="0015060C">
      <w:pPr>
        <w:numPr>
          <w:ilvl w:val="0"/>
          <w:numId w:val="29"/>
        </w:numPr>
        <w:jc w:val="both"/>
        <w:rPr>
          <w:sz w:val="24"/>
          <w:szCs w:val="24"/>
          <w:lang w:val="lv-LV"/>
        </w:rPr>
      </w:pPr>
      <w:r>
        <w:rPr>
          <w:sz w:val="24"/>
          <w:szCs w:val="24"/>
          <w:lang w:val="lv-LV"/>
        </w:rPr>
        <w:t>Nepietiekami resursi (Resources);</w:t>
      </w:r>
    </w:p>
    <w:p w:rsidR="0015060C" w:rsidRDefault="0015060C" w:rsidP="0015060C">
      <w:pPr>
        <w:numPr>
          <w:ilvl w:val="0"/>
          <w:numId w:val="29"/>
        </w:numPr>
        <w:jc w:val="both"/>
        <w:rPr>
          <w:sz w:val="24"/>
          <w:szCs w:val="24"/>
          <w:lang w:val="lv-LV"/>
        </w:rPr>
      </w:pPr>
      <w:r>
        <w:rPr>
          <w:sz w:val="24"/>
          <w:szCs w:val="24"/>
          <w:lang w:val="lv-LV"/>
        </w:rPr>
        <w:t>Cilvēka kļūda (</w:t>
      </w:r>
      <w:proofErr w:type="spellStart"/>
      <w:r>
        <w:rPr>
          <w:sz w:val="24"/>
          <w:szCs w:val="24"/>
          <w:lang w:val="lv-LV"/>
        </w:rPr>
        <w:t>Human</w:t>
      </w:r>
      <w:proofErr w:type="spellEnd"/>
      <w:r>
        <w:rPr>
          <w:sz w:val="24"/>
          <w:szCs w:val="24"/>
          <w:lang w:val="lv-LV"/>
        </w:rPr>
        <w:t xml:space="preserve"> </w:t>
      </w:r>
      <w:proofErr w:type="spellStart"/>
      <w:r>
        <w:rPr>
          <w:sz w:val="24"/>
          <w:szCs w:val="24"/>
          <w:lang w:val="lv-LV"/>
        </w:rPr>
        <w:t>error</w:t>
      </w:r>
      <w:proofErr w:type="spellEnd"/>
      <w:r>
        <w:rPr>
          <w:sz w:val="24"/>
          <w:szCs w:val="24"/>
          <w:lang w:val="lv-LV"/>
        </w:rPr>
        <w:t>).</w:t>
      </w:r>
    </w:p>
    <w:p w:rsidR="0015060C" w:rsidRDefault="0015060C" w:rsidP="0015060C">
      <w:pPr>
        <w:numPr>
          <w:ilvl w:val="0"/>
          <w:numId w:val="28"/>
        </w:numPr>
        <w:jc w:val="both"/>
        <w:rPr>
          <w:sz w:val="24"/>
          <w:szCs w:val="24"/>
          <w:lang w:val="lv-LV"/>
        </w:rPr>
      </w:pPr>
      <w:r>
        <w:rPr>
          <w:sz w:val="24"/>
          <w:szCs w:val="24"/>
          <w:lang w:val="lv-LV"/>
        </w:rPr>
        <w:t>Katras neatbilstības cēlonis tiek izvērtēts pēc sekojošas shēmas:</w:t>
      </w:r>
    </w:p>
    <w:p w:rsidR="0015060C" w:rsidRDefault="0015060C" w:rsidP="0015060C">
      <w:pPr>
        <w:numPr>
          <w:ilvl w:val="0"/>
          <w:numId w:val="29"/>
        </w:numPr>
        <w:jc w:val="both"/>
        <w:rPr>
          <w:sz w:val="24"/>
          <w:szCs w:val="24"/>
          <w:lang w:val="lv-LV"/>
        </w:rPr>
      </w:pPr>
      <w:r>
        <w:rPr>
          <w:sz w:val="24"/>
          <w:szCs w:val="24"/>
          <w:lang w:val="lv-LV"/>
        </w:rPr>
        <w:t xml:space="preserve">Izvērtēt, vai pastāv </w:t>
      </w:r>
      <w:r>
        <w:rPr>
          <w:b/>
          <w:sz w:val="24"/>
          <w:szCs w:val="24"/>
          <w:lang w:val="lv-LV"/>
        </w:rPr>
        <w:t>procedūras:</w:t>
      </w:r>
    </w:p>
    <w:p w:rsidR="0015060C" w:rsidRDefault="0015060C" w:rsidP="0015060C">
      <w:pPr>
        <w:numPr>
          <w:ilvl w:val="0"/>
          <w:numId w:val="29"/>
        </w:numPr>
        <w:tabs>
          <w:tab w:val="clear" w:pos="1440"/>
          <w:tab w:val="num" w:pos="2160"/>
        </w:tabs>
        <w:ind w:left="2160"/>
        <w:jc w:val="both"/>
        <w:rPr>
          <w:sz w:val="24"/>
          <w:szCs w:val="24"/>
          <w:lang w:val="lv-LV"/>
        </w:rPr>
      </w:pPr>
      <w:r>
        <w:rPr>
          <w:sz w:val="24"/>
          <w:szCs w:val="24"/>
          <w:lang w:val="lv-LV"/>
        </w:rPr>
        <w:t xml:space="preserve">Ja </w:t>
      </w:r>
      <w:r>
        <w:rPr>
          <w:b/>
          <w:sz w:val="24"/>
          <w:szCs w:val="24"/>
          <w:lang w:val="lv-LV"/>
        </w:rPr>
        <w:t>nē,</w:t>
      </w:r>
      <w:r>
        <w:rPr>
          <w:sz w:val="24"/>
          <w:szCs w:val="24"/>
          <w:lang w:val="lv-LV"/>
        </w:rPr>
        <w:t xml:space="preserve"> tad noteikt cēloni, kurš var būt viens no sekojošiem;</w:t>
      </w:r>
    </w:p>
    <w:p w:rsidR="0015060C" w:rsidRDefault="0015060C" w:rsidP="0015060C">
      <w:pPr>
        <w:numPr>
          <w:ilvl w:val="0"/>
          <w:numId w:val="29"/>
        </w:numPr>
        <w:tabs>
          <w:tab w:val="clear" w:pos="1440"/>
          <w:tab w:val="num" w:pos="2880"/>
        </w:tabs>
        <w:ind w:left="2880"/>
        <w:jc w:val="both"/>
        <w:rPr>
          <w:sz w:val="24"/>
          <w:szCs w:val="24"/>
          <w:lang w:val="lv-LV"/>
        </w:rPr>
      </w:pPr>
      <w:proofErr w:type="spellStart"/>
      <w:r>
        <w:rPr>
          <w:b/>
          <w:sz w:val="24"/>
          <w:szCs w:val="24"/>
          <w:lang w:val="lv-LV"/>
        </w:rPr>
        <w:t>Human</w:t>
      </w:r>
      <w:proofErr w:type="spellEnd"/>
      <w:r>
        <w:rPr>
          <w:b/>
          <w:sz w:val="24"/>
          <w:szCs w:val="24"/>
          <w:lang w:val="lv-LV"/>
        </w:rPr>
        <w:t xml:space="preserve"> </w:t>
      </w:r>
      <w:proofErr w:type="spellStart"/>
      <w:r>
        <w:rPr>
          <w:b/>
          <w:sz w:val="24"/>
          <w:szCs w:val="24"/>
          <w:lang w:val="lv-LV"/>
        </w:rPr>
        <w:t>error</w:t>
      </w:r>
      <w:proofErr w:type="spellEnd"/>
      <w:r>
        <w:rPr>
          <w:b/>
          <w:sz w:val="24"/>
          <w:szCs w:val="24"/>
          <w:lang w:val="lv-LV"/>
        </w:rPr>
        <w:t xml:space="preserve">; Resources; </w:t>
      </w:r>
      <w:proofErr w:type="spellStart"/>
      <w:r>
        <w:rPr>
          <w:b/>
          <w:sz w:val="24"/>
          <w:szCs w:val="24"/>
          <w:lang w:val="lv-LV"/>
        </w:rPr>
        <w:t>Attitude</w:t>
      </w:r>
      <w:proofErr w:type="spellEnd"/>
      <w:r>
        <w:rPr>
          <w:b/>
          <w:sz w:val="24"/>
          <w:szCs w:val="24"/>
          <w:lang w:val="lv-LV"/>
        </w:rPr>
        <w:t xml:space="preserve">; </w:t>
      </w:r>
      <w:proofErr w:type="spellStart"/>
      <w:r>
        <w:rPr>
          <w:b/>
          <w:sz w:val="24"/>
          <w:szCs w:val="24"/>
          <w:lang w:val="lv-LV"/>
        </w:rPr>
        <w:t>Competence</w:t>
      </w:r>
      <w:proofErr w:type="spellEnd"/>
      <w:r>
        <w:rPr>
          <w:sz w:val="24"/>
          <w:szCs w:val="24"/>
          <w:lang w:val="lv-LV"/>
        </w:rPr>
        <w:t>.</w:t>
      </w:r>
    </w:p>
    <w:p w:rsidR="0015060C" w:rsidRDefault="0015060C" w:rsidP="0015060C">
      <w:pPr>
        <w:numPr>
          <w:ilvl w:val="0"/>
          <w:numId w:val="29"/>
        </w:numPr>
        <w:tabs>
          <w:tab w:val="clear" w:pos="1440"/>
          <w:tab w:val="num" w:pos="2160"/>
        </w:tabs>
        <w:ind w:left="2160"/>
        <w:jc w:val="both"/>
        <w:rPr>
          <w:sz w:val="24"/>
          <w:szCs w:val="24"/>
          <w:lang w:val="lv-LV"/>
        </w:rPr>
      </w:pPr>
      <w:r>
        <w:rPr>
          <w:sz w:val="24"/>
          <w:szCs w:val="24"/>
          <w:lang w:val="lv-LV"/>
        </w:rPr>
        <w:t xml:space="preserve">Ja procedūras </w:t>
      </w:r>
      <w:r>
        <w:rPr>
          <w:b/>
          <w:sz w:val="24"/>
          <w:szCs w:val="24"/>
          <w:lang w:val="lv-LV"/>
        </w:rPr>
        <w:t>pastāv,</w:t>
      </w:r>
      <w:r>
        <w:rPr>
          <w:sz w:val="24"/>
          <w:szCs w:val="24"/>
          <w:lang w:val="lv-LV"/>
        </w:rPr>
        <w:t xml:space="preserve"> tad jāizvērtē, vai tās tiek pildītas:</w:t>
      </w:r>
    </w:p>
    <w:p w:rsidR="0015060C" w:rsidRDefault="0015060C" w:rsidP="0015060C">
      <w:pPr>
        <w:numPr>
          <w:ilvl w:val="0"/>
          <w:numId w:val="29"/>
        </w:numPr>
        <w:tabs>
          <w:tab w:val="clear" w:pos="1440"/>
          <w:tab w:val="num" w:pos="2880"/>
        </w:tabs>
        <w:ind w:left="2880"/>
        <w:jc w:val="both"/>
        <w:rPr>
          <w:b/>
          <w:sz w:val="24"/>
          <w:szCs w:val="24"/>
          <w:lang w:val="lv-LV"/>
        </w:rPr>
      </w:pPr>
      <w:r>
        <w:rPr>
          <w:sz w:val="24"/>
          <w:szCs w:val="24"/>
          <w:lang w:val="lv-LV"/>
        </w:rPr>
        <w:t xml:space="preserve">Ja nē, tad jāizvērtē vai </w:t>
      </w:r>
      <w:r>
        <w:rPr>
          <w:b/>
          <w:sz w:val="24"/>
          <w:szCs w:val="24"/>
          <w:lang w:val="lv-LV"/>
        </w:rPr>
        <w:t>apzināti vai nē:</w:t>
      </w:r>
    </w:p>
    <w:p w:rsidR="0015060C" w:rsidRDefault="0015060C" w:rsidP="0015060C">
      <w:pPr>
        <w:numPr>
          <w:ilvl w:val="0"/>
          <w:numId w:val="29"/>
        </w:numPr>
        <w:tabs>
          <w:tab w:val="clear" w:pos="1440"/>
          <w:tab w:val="num" w:pos="3600"/>
        </w:tabs>
        <w:ind w:left="3600"/>
        <w:jc w:val="both"/>
        <w:rPr>
          <w:sz w:val="24"/>
          <w:szCs w:val="24"/>
          <w:lang w:val="lv-LV"/>
        </w:rPr>
      </w:pPr>
      <w:r>
        <w:rPr>
          <w:b/>
          <w:sz w:val="24"/>
          <w:szCs w:val="24"/>
          <w:lang w:val="lv-LV"/>
        </w:rPr>
        <w:t>Ja apzināti</w:t>
      </w:r>
      <w:r>
        <w:rPr>
          <w:sz w:val="24"/>
          <w:szCs w:val="24"/>
          <w:lang w:val="lv-LV"/>
        </w:rPr>
        <w:t xml:space="preserve">, tad cēlonis ir </w:t>
      </w:r>
      <w:proofErr w:type="spellStart"/>
      <w:r>
        <w:rPr>
          <w:b/>
          <w:sz w:val="24"/>
          <w:szCs w:val="24"/>
          <w:lang w:val="lv-LV"/>
        </w:rPr>
        <w:t>Attitude</w:t>
      </w:r>
      <w:proofErr w:type="spellEnd"/>
      <w:r>
        <w:rPr>
          <w:sz w:val="24"/>
          <w:szCs w:val="24"/>
          <w:lang w:val="lv-LV"/>
        </w:rPr>
        <w:t>;</w:t>
      </w:r>
    </w:p>
    <w:p w:rsidR="0015060C" w:rsidRDefault="0015060C" w:rsidP="0015060C">
      <w:pPr>
        <w:numPr>
          <w:ilvl w:val="0"/>
          <w:numId w:val="29"/>
        </w:numPr>
        <w:tabs>
          <w:tab w:val="clear" w:pos="1440"/>
          <w:tab w:val="num" w:pos="3600"/>
        </w:tabs>
        <w:ind w:left="3600"/>
        <w:jc w:val="both"/>
        <w:rPr>
          <w:b/>
          <w:sz w:val="24"/>
          <w:szCs w:val="24"/>
          <w:lang w:val="lv-LV"/>
        </w:rPr>
      </w:pPr>
      <w:r>
        <w:rPr>
          <w:b/>
          <w:sz w:val="24"/>
          <w:szCs w:val="24"/>
          <w:lang w:val="lv-LV"/>
        </w:rPr>
        <w:t>Ja neapzināti</w:t>
      </w:r>
      <w:r>
        <w:rPr>
          <w:sz w:val="24"/>
          <w:szCs w:val="24"/>
          <w:lang w:val="lv-LV"/>
        </w:rPr>
        <w:t xml:space="preserve">, tad jāizvērtē </w:t>
      </w:r>
      <w:r>
        <w:rPr>
          <w:b/>
          <w:sz w:val="24"/>
          <w:szCs w:val="24"/>
          <w:lang w:val="lv-LV"/>
        </w:rPr>
        <w:t>personāla sagatavotība</w:t>
      </w:r>
      <w:r>
        <w:rPr>
          <w:sz w:val="24"/>
          <w:szCs w:val="24"/>
          <w:lang w:val="lv-LV"/>
        </w:rPr>
        <w:t xml:space="preserve"> (</w:t>
      </w:r>
      <w:proofErr w:type="spellStart"/>
      <w:r>
        <w:rPr>
          <w:sz w:val="24"/>
          <w:szCs w:val="24"/>
          <w:lang w:val="lv-LV"/>
        </w:rPr>
        <w:t>training</w:t>
      </w:r>
      <w:proofErr w:type="spellEnd"/>
      <w:r>
        <w:rPr>
          <w:sz w:val="24"/>
          <w:szCs w:val="24"/>
          <w:lang w:val="lv-LV"/>
        </w:rPr>
        <w:t xml:space="preserve">) un iespējamais cēlonis ir vai nu </w:t>
      </w:r>
      <w:r>
        <w:rPr>
          <w:b/>
          <w:sz w:val="24"/>
          <w:szCs w:val="24"/>
          <w:lang w:val="lv-LV"/>
        </w:rPr>
        <w:t xml:space="preserve">Resources vai </w:t>
      </w:r>
      <w:proofErr w:type="spellStart"/>
      <w:r>
        <w:rPr>
          <w:b/>
          <w:sz w:val="24"/>
          <w:szCs w:val="24"/>
          <w:lang w:val="lv-LV"/>
        </w:rPr>
        <w:t>Competence</w:t>
      </w:r>
      <w:proofErr w:type="spellEnd"/>
      <w:r>
        <w:rPr>
          <w:b/>
          <w:sz w:val="24"/>
          <w:szCs w:val="24"/>
          <w:lang w:val="lv-LV"/>
        </w:rPr>
        <w:t>;</w:t>
      </w:r>
    </w:p>
    <w:p w:rsidR="0015060C" w:rsidRDefault="0015060C" w:rsidP="0015060C">
      <w:pPr>
        <w:numPr>
          <w:ilvl w:val="0"/>
          <w:numId w:val="29"/>
        </w:numPr>
        <w:tabs>
          <w:tab w:val="clear" w:pos="1440"/>
          <w:tab w:val="num" w:pos="2880"/>
        </w:tabs>
        <w:ind w:left="2880"/>
        <w:jc w:val="both"/>
        <w:rPr>
          <w:sz w:val="24"/>
          <w:szCs w:val="24"/>
          <w:lang w:val="lv-LV"/>
        </w:rPr>
      </w:pPr>
      <w:r>
        <w:rPr>
          <w:sz w:val="24"/>
          <w:szCs w:val="24"/>
          <w:lang w:val="lv-LV"/>
        </w:rPr>
        <w:t xml:space="preserve">Ja </w:t>
      </w:r>
      <w:r>
        <w:rPr>
          <w:b/>
          <w:sz w:val="24"/>
          <w:szCs w:val="24"/>
          <w:lang w:val="lv-LV"/>
        </w:rPr>
        <w:t>procedūras tiek pildītas</w:t>
      </w:r>
      <w:r>
        <w:rPr>
          <w:sz w:val="24"/>
          <w:szCs w:val="24"/>
          <w:lang w:val="lv-LV"/>
        </w:rPr>
        <w:t xml:space="preserve">, tad jāizvērtē vai </w:t>
      </w:r>
      <w:r>
        <w:rPr>
          <w:b/>
          <w:sz w:val="24"/>
          <w:szCs w:val="24"/>
          <w:lang w:val="lv-LV"/>
        </w:rPr>
        <w:t>procedūras ir adekvātas</w:t>
      </w:r>
      <w:r>
        <w:rPr>
          <w:sz w:val="24"/>
          <w:szCs w:val="24"/>
          <w:lang w:val="lv-LV"/>
        </w:rPr>
        <w:t xml:space="preserve"> un vai tās nepieciešams uzlabot. Šajā gadījumā cēlonis ir </w:t>
      </w:r>
      <w:proofErr w:type="spellStart"/>
      <w:r>
        <w:rPr>
          <w:b/>
          <w:sz w:val="24"/>
          <w:szCs w:val="24"/>
          <w:lang w:val="lv-LV"/>
        </w:rPr>
        <w:t>Procedures</w:t>
      </w:r>
      <w:proofErr w:type="spellEnd"/>
      <w:r>
        <w:rPr>
          <w:sz w:val="24"/>
          <w:szCs w:val="24"/>
          <w:lang w:val="lv-LV"/>
        </w:rPr>
        <w:t>.</w:t>
      </w:r>
    </w:p>
    <w:p w:rsidR="0015060C" w:rsidRDefault="0015060C" w:rsidP="0015060C">
      <w:pPr>
        <w:numPr>
          <w:ilvl w:val="0"/>
          <w:numId w:val="28"/>
        </w:numPr>
        <w:jc w:val="both"/>
        <w:rPr>
          <w:sz w:val="24"/>
          <w:szCs w:val="24"/>
          <w:lang w:val="lv-LV"/>
        </w:rPr>
      </w:pPr>
      <w:r>
        <w:rPr>
          <w:sz w:val="24"/>
          <w:szCs w:val="24"/>
          <w:lang w:val="lv-LV"/>
        </w:rPr>
        <w:t>Lai pilnībā varētu izvērtēt neatbilstības cēloni, nepieciešams iziet visu 4. punktā norādīto ķēdīti līdz galam. Apstājoties kaut kur pusceļā, netiek pienācīgi izvērtēts patiesais cēlonis, bet tikai viena daļa no tā, kas nav pietiekami.</w:t>
      </w:r>
    </w:p>
    <w:p w:rsidR="0015060C" w:rsidRDefault="0015060C" w:rsidP="0015060C">
      <w:pPr>
        <w:numPr>
          <w:ilvl w:val="0"/>
          <w:numId w:val="28"/>
        </w:numPr>
        <w:jc w:val="both"/>
        <w:rPr>
          <w:sz w:val="24"/>
          <w:szCs w:val="24"/>
          <w:lang w:val="lv-LV"/>
        </w:rPr>
      </w:pPr>
      <w:r>
        <w:rPr>
          <w:sz w:val="24"/>
          <w:szCs w:val="24"/>
          <w:lang w:val="lv-LV"/>
        </w:rPr>
        <w:t>Katras neatbilstības cēloņi ir jānorāda pārbaudes atskaitēs kā arī datorizētā neatbilstību uzskaites sistēmā, norādot vienu no cēloņiem. Iespējama vairāku cēloņu kombinācija.</w:t>
      </w:r>
    </w:p>
    <w:p w:rsidR="00393FB6" w:rsidRDefault="00393FB6" w:rsidP="0084684B">
      <w:pPr>
        <w:ind w:left="1430"/>
        <w:jc w:val="both"/>
        <w:rPr>
          <w:sz w:val="24"/>
          <w:szCs w:val="24"/>
          <w:lang w:val="lv-LV"/>
        </w:rPr>
      </w:pPr>
    </w:p>
    <w:p w:rsidR="00041DAE" w:rsidRDefault="00041DAE" w:rsidP="0084684B">
      <w:pPr>
        <w:ind w:left="1430"/>
        <w:jc w:val="both"/>
        <w:rPr>
          <w:sz w:val="24"/>
          <w:szCs w:val="24"/>
          <w:lang w:val="lv-LV"/>
        </w:rPr>
      </w:pPr>
    </w:p>
    <w:p w:rsidR="00041DAE" w:rsidRPr="00732E9E" w:rsidRDefault="007001E6" w:rsidP="008B648B">
      <w:pPr>
        <w:pStyle w:val="Heading2"/>
        <w:spacing w:before="0" w:after="0"/>
        <w:ind w:left="710" w:right="187"/>
        <w:rPr>
          <w:lang w:val="lv-LV"/>
        </w:rPr>
      </w:pPr>
      <w:r>
        <w:rPr>
          <w:lang w:val="lv-LV"/>
        </w:rPr>
        <w:t>5B</w:t>
      </w:r>
      <w:r w:rsidR="008B648B">
        <w:rPr>
          <w:lang w:val="lv-LV"/>
        </w:rPr>
        <w:t>.2.1</w:t>
      </w:r>
      <w:r w:rsidR="00256CAA">
        <w:rPr>
          <w:lang w:val="lv-LV"/>
        </w:rPr>
        <w:t>1</w:t>
      </w:r>
      <w:r w:rsidR="008B648B">
        <w:rPr>
          <w:lang w:val="lv-LV"/>
        </w:rPr>
        <w:t xml:space="preserve">. </w:t>
      </w:r>
      <w:r w:rsidR="00041DAE" w:rsidRPr="00732E9E">
        <w:rPr>
          <w:lang w:val="lv-LV"/>
        </w:rPr>
        <w:t>Apstiprinājumu atcelšana, apturēšana un ierobežošana</w:t>
      </w:r>
      <w:r w:rsidR="008B648B">
        <w:rPr>
          <w:lang w:val="lv-LV"/>
        </w:rPr>
        <w:t xml:space="preserve"> (</w:t>
      </w:r>
      <w:r w:rsidR="0088342B">
        <w:rPr>
          <w:lang w:val="lv-LV"/>
        </w:rPr>
        <w:t>CAO</w:t>
      </w:r>
      <w:r w:rsidR="008B648B">
        <w:rPr>
          <w:lang w:val="lv-LV"/>
        </w:rPr>
        <w:t>.B.</w:t>
      </w:r>
      <w:r w:rsidR="00B50888">
        <w:rPr>
          <w:lang w:val="lv-LV"/>
        </w:rPr>
        <w:t>070</w:t>
      </w:r>
      <w:r w:rsidR="008B648B">
        <w:rPr>
          <w:lang w:val="lv-LV"/>
        </w:rPr>
        <w:t>)</w:t>
      </w:r>
    </w:p>
    <w:p w:rsidR="00041DAE" w:rsidRPr="00732E9E" w:rsidRDefault="00041DAE" w:rsidP="00041DAE">
      <w:pPr>
        <w:rPr>
          <w:lang w:val="lv-LV"/>
        </w:rPr>
      </w:pPr>
    </w:p>
    <w:p w:rsidR="008B648B" w:rsidRPr="008B648B" w:rsidRDefault="008B648B" w:rsidP="00041DAE">
      <w:pPr>
        <w:numPr>
          <w:ilvl w:val="0"/>
          <w:numId w:val="8"/>
        </w:numPr>
        <w:ind w:left="709" w:right="187" w:hanging="425"/>
        <w:jc w:val="both"/>
        <w:rPr>
          <w:sz w:val="24"/>
          <w:szCs w:val="24"/>
          <w:lang w:val="lv-LV"/>
        </w:rPr>
      </w:pPr>
      <w:r w:rsidRPr="008B648B">
        <w:rPr>
          <w:sz w:val="24"/>
          <w:szCs w:val="24"/>
          <w:lang w:val="lv-LV"/>
        </w:rPr>
        <w:t xml:space="preserve">Civilās aviācijas aģentūra: </w:t>
      </w:r>
    </w:p>
    <w:p w:rsidR="008B648B" w:rsidRPr="008B648B" w:rsidRDefault="008B648B" w:rsidP="008B648B">
      <w:pPr>
        <w:pStyle w:val="ListParagraph"/>
        <w:numPr>
          <w:ilvl w:val="4"/>
          <w:numId w:val="58"/>
        </w:numPr>
        <w:ind w:right="187"/>
        <w:jc w:val="both"/>
        <w:rPr>
          <w:sz w:val="24"/>
          <w:szCs w:val="24"/>
          <w:lang w:val="lv-LV"/>
        </w:rPr>
      </w:pPr>
      <w:r w:rsidRPr="008B648B">
        <w:rPr>
          <w:sz w:val="24"/>
          <w:szCs w:val="24"/>
          <w:lang w:val="lv-LV"/>
        </w:rPr>
        <w:t>balstoties uz pamatotiem iemesliem, iespējama drošības apdraudējuma gadījumā aptur sertifikātu;</w:t>
      </w:r>
    </w:p>
    <w:p w:rsidR="008B648B" w:rsidRPr="008B648B" w:rsidRDefault="008B648B" w:rsidP="008B648B">
      <w:pPr>
        <w:pStyle w:val="ListParagraph"/>
        <w:numPr>
          <w:ilvl w:val="4"/>
          <w:numId w:val="58"/>
        </w:numPr>
        <w:ind w:right="187"/>
        <w:jc w:val="both"/>
        <w:rPr>
          <w:sz w:val="24"/>
          <w:szCs w:val="24"/>
          <w:lang w:val="lv-LV"/>
        </w:rPr>
      </w:pPr>
      <w:r w:rsidRPr="008B648B">
        <w:rPr>
          <w:sz w:val="24"/>
          <w:szCs w:val="24"/>
          <w:lang w:val="lv-LV"/>
        </w:rPr>
        <w:t xml:space="preserve">aptur, atsauc vai ierobežo sertifikātu atbilstoši </w:t>
      </w:r>
      <w:r w:rsidR="0088342B">
        <w:rPr>
          <w:sz w:val="24"/>
          <w:szCs w:val="24"/>
          <w:lang w:val="lv-LV"/>
        </w:rPr>
        <w:t>CAO</w:t>
      </w:r>
      <w:r w:rsidRPr="008B648B">
        <w:rPr>
          <w:sz w:val="24"/>
          <w:szCs w:val="24"/>
          <w:lang w:val="lv-LV"/>
        </w:rPr>
        <w:t>.B.</w:t>
      </w:r>
      <w:r w:rsidR="00B50888">
        <w:rPr>
          <w:sz w:val="24"/>
          <w:szCs w:val="24"/>
          <w:lang w:val="lv-LV"/>
        </w:rPr>
        <w:t>060</w:t>
      </w:r>
      <w:r w:rsidRPr="008B648B">
        <w:rPr>
          <w:sz w:val="24"/>
          <w:szCs w:val="24"/>
          <w:lang w:val="lv-LV"/>
        </w:rPr>
        <w:t xml:space="preserve"> punktam;</w:t>
      </w:r>
    </w:p>
    <w:p w:rsidR="008B648B" w:rsidRPr="008B648B" w:rsidRDefault="008B648B" w:rsidP="008B648B">
      <w:pPr>
        <w:ind w:right="187"/>
        <w:jc w:val="both"/>
        <w:rPr>
          <w:sz w:val="24"/>
          <w:lang w:val="lv-LV"/>
        </w:rPr>
      </w:pPr>
    </w:p>
    <w:p w:rsidR="00041DAE" w:rsidRPr="00732E9E" w:rsidRDefault="00041DAE" w:rsidP="00041DAE">
      <w:pPr>
        <w:numPr>
          <w:ilvl w:val="0"/>
          <w:numId w:val="8"/>
        </w:numPr>
        <w:ind w:left="709" w:right="187" w:hanging="425"/>
        <w:jc w:val="both"/>
        <w:rPr>
          <w:sz w:val="24"/>
          <w:lang w:val="lv-LV"/>
        </w:rPr>
      </w:pPr>
      <w:r w:rsidRPr="00732E9E">
        <w:rPr>
          <w:sz w:val="24"/>
          <w:lang w:val="lv-LV"/>
        </w:rPr>
        <w:lastRenderedPageBreak/>
        <w:t xml:space="preserve">Šajā kontekstā apstiprinājuma </w:t>
      </w:r>
      <w:r>
        <w:rPr>
          <w:sz w:val="24"/>
          <w:lang w:val="lv-LV"/>
        </w:rPr>
        <w:t xml:space="preserve"> anulēšana</w:t>
      </w:r>
      <w:r w:rsidRPr="00732E9E">
        <w:rPr>
          <w:sz w:val="24"/>
          <w:lang w:val="lv-LV"/>
        </w:rPr>
        <w:t xml:space="preserve"> </w:t>
      </w:r>
      <w:r>
        <w:rPr>
          <w:sz w:val="24"/>
          <w:lang w:val="lv-LV"/>
        </w:rPr>
        <w:t xml:space="preserve"> </w:t>
      </w:r>
      <w:r w:rsidRPr="00732E9E">
        <w:rPr>
          <w:sz w:val="24"/>
          <w:lang w:val="lv-LV"/>
        </w:rPr>
        <w:t xml:space="preserve">nozīmē, ka </w:t>
      </w:r>
      <w:r w:rsidRPr="00172521">
        <w:rPr>
          <w:sz w:val="24"/>
          <w:lang w:val="lv-LV"/>
        </w:rPr>
        <w:t>organizācija</w:t>
      </w:r>
      <w:r w:rsidRPr="00732E9E">
        <w:rPr>
          <w:sz w:val="24"/>
          <w:lang w:val="lv-LV"/>
        </w:rPr>
        <w:t xml:space="preserve"> nedrīkst realizēt tai piešķirtās pilnvaras. Lai atjaunotu apstiprinājuma darbību, šajā gadījumā nepieciešams atkārtoti pilnībā veikt sertifikācijas procesu.</w:t>
      </w:r>
    </w:p>
    <w:p w:rsidR="00041DAE" w:rsidRPr="00732E9E" w:rsidRDefault="00041DAE" w:rsidP="00041DAE">
      <w:pPr>
        <w:ind w:left="709" w:right="187" w:hanging="425"/>
        <w:jc w:val="both"/>
        <w:rPr>
          <w:sz w:val="24"/>
          <w:lang w:val="lv-LV"/>
        </w:rPr>
      </w:pPr>
    </w:p>
    <w:p w:rsidR="00041DAE" w:rsidRPr="00732E9E" w:rsidRDefault="00041DAE" w:rsidP="00041DAE">
      <w:pPr>
        <w:numPr>
          <w:ilvl w:val="0"/>
          <w:numId w:val="8"/>
        </w:numPr>
        <w:ind w:left="709" w:right="187" w:hanging="425"/>
        <w:jc w:val="both"/>
        <w:rPr>
          <w:sz w:val="24"/>
          <w:lang w:val="lv-LV"/>
        </w:rPr>
      </w:pPr>
      <w:r w:rsidRPr="00732E9E">
        <w:rPr>
          <w:sz w:val="24"/>
          <w:lang w:val="lv-LV"/>
        </w:rPr>
        <w:t xml:space="preserve">Šajā kontekstā apstiprinājuma darbības apturēšana nozīmē, ka </w:t>
      </w:r>
      <w:r w:rsidRPr="00172521">
        <w:rPr>
          <w:sz w:val="24"/>
          <w:lang w:val="lv-LV"/>
        </w:rPr>
        <w:t>organizācija</w:t>
      </w:r>
      <w:r w:rsidRPr="00732E9E">
        <w:rPr>
          <w:sz w:val="24"/>
          <w:lang w:val="lv-LV"/>
        </w:rPr>
        <w:t xml:space="preserve"> nedrīkst realizēt tai piešķirtās pilnvaras līdz brīdim, kamēr tā nav novērsusi visas neatbilstības un CAA nav pārliecinājusies par to novēršanu.</w:t>
      </w:r>
    </w:p>
    <w:p w:rsidR="00041DAE" w:rsidRPr="00732E9E" w:rsidRDefault="00041DAE" w:rsidP="00041DAE">
      <w:pPr>
        <w:pStyle w:val="BodyText"/>
        <w:ind w:left="709" w:right="187" w:hanging="425"/>
        <w:jc w:val="both"/>
      </w:pPr>
    </w:p>
    <w:p w:rsidR="00041DAE" w:rsidRPr="00732E9E" w:rsidRDefault="00041DAE" w:rsidP="00041DAE">
      <w:pPr>
        <w:numPr>
          <w:ilvl w:val="0"/>
          <w:numId w:val="8"/>
        </w:numPr>
        <w:ind w:left="709" w:right="187" w:hanging="425"/>
        <w:jc w:val="both"/>
        <w:rPr>
          <w:sz w:val="24"/>
          <w:lang w:val="lv-LV"/>
        </w:rPr>
      </w:pPr>
      <w:r w:rsidRPr="00732E9E">
        <w:rPr>
          <w:sz w:val="24"/>
          <w:lang w:val="lv-LV"/>
        </w:rPr>
        <w:t xml:space="preserve">Šajā kontekstā apstiprinājuma darbības ierobežošana nozīmē, ka </w:t>
      </w:r>
      <w:r w:rsidRPr="00172521">
        <w:rPr>
          <w:sz w:val="24"/>
          <w:lang w:val="lv-LV"/>
        </w:rPr>
        <w:t>organizācija</w:t>
      </w:r>
      <w:r w:rsidRPr="00732E9E">
        <w:rPr>
          <w:sz w:val="24"/>
          <w:lang w:val="lv-LV"/>
        </w:rPr>
        <w:t xml:space="preserve"> nedrīkst realizēt kādu daļu no piešķirtajām pilnvarām līdz brīdim, kamēr tā nav novērsusi visas neatbilstības un CAA nav pārliecinājusies par to novēršanu.</w:t>
      </w:r>
    </w:p>
    <w:p w:rsidR="00041DAE" w:rsidRPr="00732E9E" w:rsidRDefault="00041DAE" w:rsidP="00041DAE">
      <w:pPr>
        <w:ind w:left="709" w:right="187" w:hanging="425"/>
        <w:jc w:val="both"/>
        <w:rPr>
          <w:lang w:val="lv-LV"/>
        </w:rPr>
      </w:pPr>
    </w:p>
    <w:p w:rsidR="00041DAE" w:rsidRPr="00732E9E" w:rsidRDefault="00041DAE" w:rsidP="00041DAE">
      <w:pPr>
        <w:numPr>
          <w:ilvl w:val="0"/>
          <w:numId w:val="8"/>
        </w:numPr>
        <w:ind w:left="709" w:right="187" w:hanging="425"/>
        <w:jc w:val="both"/>
        <w:rPr>
          <w:sz w:val="24"/>
          <w:lang w:val="lv-LV"/>
        </w:rPr>
      </w:pPr>
      <w:r w:rsidRPr="00732E9E">
        <w:rPr>
          <w:sz w:val="24"/>
          <w:lang w:val="lv-LV"/>
        </w:rPr>
        <w:t>Civilās aviācijas aģentūr</w:t>
      </w:r>
      <w:r>
        <w:rPr>
          <w:sz w:val="24"/>
          <w:lang w:val="lv-LV"/>
        </w:rPr>
        <w:t>a</w:t>
      </w:r>
      <w:r w:rsidRPr="00732E9E">
        <w:rPr>
          <w:sz w:val="24"/>
          <w:lang w:val="lv-LV"/>
        </w:rPr>
        <w:t xml:space="preserve"> </w:t>
      </w:r>
      <w:proofErr w:type="spellStart"/>
      <w:r>
        <w:rPr>
          <w:sz w:val="24"/>
          <w:lang w:val="lv-LV"/>
        </w:rPr>
        <w:t>anulē</w:t>
      </w:r>
      <w:r w:rsidRPr="00732E9E">
        <w:rPr>
          <w:sz w:val="24"/>
          <w:lang w:val="lv-LV"/>
        </w:rPr>
        <w:t>j</w:t>
      </w:r>
      <w:r>
        <w:rPr>
          <w:sz w:val="24"/>
          <w:lang w:val="lv-LV"/>
        </w:rPr>
        <w:t>ē</w:t>
      </w:r>
      <w:proofErr w:type="spellEnd"/>
      <w:r>
        <w:rPr>
          <w:sz w:val="24"/>
          <w:lang w:val="lv-LV"/>
        </w:rPr>
        <w:t xml:space="preserve"> </w:t>
      </w:r>
      <w:r w:rsidRPr="00732E9E">
        <w:rPr>
          <w:sz w:val="24"/>
          <w:lang w:val="lv-LV"/>
        </w:rPr>
        <w:t xml:space="preserve">izsniegtā apstiprinājuma darbība pamatotu potenciālu apdraudējumu lidojumu drošībai gadījumos, kā arī pilnībā vai daļēji </w:t>
      </w:r>
      <w:proofErr w:type="spellStart"/>
      <w:r w:rsidRPr="00732E9E">
        <w:rPr>
          <w:sz w:val="24"/>
          <w:lang w:val="lv-LV"/>
        </w:rPr>
        <w:t>j</w:t>
      </w:r>
      <w:r>
        <w:rPr>
          <w:sz w:val="24"/>
          <w:lang w:val="lv-LV"/>
        </w:rPr>
        <w:t>anulē</w:t>
      </w:r>
      <w:proofErr w:type="spellEnd"/>
      <w:r w:rsidRPr="00732E9E">
        <w:rPr>
          <w:sz w:val="24"/>
          <w:lang w:val="lv-LV"/>
        </w:rPr>
        <w:t>, aptur vai ierobežo apstiprinājuma darbīb</w:t>
      </w:r>
      <w:r>
        <w:rPr>
          <w:sz w:val="24"/>
          <w:lang w:val="lv-LV"/>
        </w:rPr>
        <w:t>u</w:t>
      </w:r>
      <w:r w:rsidRPr="00732E9E">
        <w:rPr>
          <w:sz w:val="24"/>
          <w:lang w:val="lv-LV"/>
        </w:rPr>
        <w:t xml:space="preserve"> 1.līmeņa vai laicīgi nenovērstu 2.līmeņa neatbilstību gadījumos. </w:t>
      </w:r>
    </w:p>
    <w:p w:rsidR="00041DAE" w:rsidRPr="00732E9E" w:rsidRDefault="00041DAE" w:rsidP="00041DAE">
      <w:pPr>
        <w:ind w:left="709" w:right="187" w:hanging="425"/>
        <w:jc w:val="both"/>
        <w:rPr>
          <w:sz w:val="24"/>
          <w:lang w:val="lv-LV"/>
        </w:rPr>
      </w:pPr>
    </w:p>
    <w:p w:rsidR="00041DAE" w:rsidRDefault="00041DAE" w:rsidP="00041DAE">
      <w:pPr>
        <w:numPr>
          <w:ilvl w:val="0"/>
          <w:numId w:val="8"/>
        </w:numPr>
        <w:ind w:left="709" w:right="187" w:hanging="425"/>
        <w:jc w:val="both"/>
        <w:rPr>
          <w:sz w:val="24"/>
          <w:lang w:val="lv-LV"/>
        </w:rPr>
      </w:pPr>
      <w:r w:rsidRPr="00732E9E">
        <w:rPr>
          <w:sz w:val="24"/>
          <w:lang w:val="lv-LV"/>
        </w:rPr>
        <w:t>Visos gadījumos, kas saistīti ar apstiprinājuma darbības atcelšanu, apturēšanu vai ierobežošanu, pirms lēmuma pieņemšanas ir rūpīgi jāizanalizē visi apstāklī, lai pārliecinātos par tā pamatotību.</w:t>
      </w:r>
    </w:p>
    <w:p w:rsidR="00041DAE" w:rsidRDefault="00041DAE" w:rsidP="00041DAE">
      <w:pPr>
        <w:pStyle w:val="ListParagraph"/>
        <w:rPr>
          <w:sz w:val="24"/>
          <w:lang w:val="lv-LV"/>
        </w:rPr>
      </w:pPr>
    </w:p>
    <w:p w:rsidR="00041DAE" w:rsidRDefault="00041DAE" w:rsidP="00041DAE">
      <w:pPr>
        <w:numPr>
          <w:ilvl w:val="0"/>
          <w:numId w:val="8"/>
        </w:numPr>
        <w:ind w:left="709" w:right="187" w:hanging="425"/>
        <w:jc w:val="both"/>
        <w:rPr>
          <w:sz w:val="24"/>
          <w:lang w:val="lv-LV"/>
        </w:rPr>
      </w:pPr>
      <w:r>
        <w:rPr>
          <w:sz w:val="24"/>
          <w:lang w:val="lv-LV"/>
        </w:rPr>
        <w:t xml:space="preserve">Komerciālā gaisa transporta gadījumos, kas </w:t>
      </w:r>
      <w:proofErr w:type="spellStart"/>
      <w:r>
        <w:rPr>
          <w:sz w:val="24"/>
          <w:lang w:val="lv-LV"/>
        </w:rPr>
        <w:t>lidojumderīguma</w:t>
      </w:r>
      <w:proofErr w:type="spellEnd"/>
      <w:r>
        <w:rPr>
          <w:sz w:val="24"/>
          <w:lang w:val="lv-LV"/>
        </w:rPr>
        <w:t xml:space="preserve"> uzturēšanas vadības organizācijas apstiprinājums ir daļa no gaisa kuģu ekspluatanta apliecības, gaisa kuģa ekspluatanta apliecības anulēšanas vai apturēšanas gadījumā, automātiski tiek apturēta vai anulēta </w:t>
      </w:r>
      <w:proofErr w:type="spellStart"/>
      <w:r>
        <w:rPr>
          <w:sz w:val="24"/>
          <w:lang w:val="lv-LV"/>
        </w:rPr>
        <w:t>lidojumderīguma</w:t>
      </w:r>
      <w:proofErr w:type="spellEnd"/>
      <w:r>
        <w:rPr>
          <w:sz w:val="24"/>
          <w:lang w:val="lv-LV"/>
        </w:rPr>
        <w:t xml:space="preserve"> uzturēšanas vadības organizācijas apstiprinājuma apliecība ar tādiem pašiem nosacījumiem, kā gaisa kuģa ekspluatanta apliecība. Administratīvajā aktā par gaisa kuģa ekspluatanta apliecības apturēšanu/ anulēšanu, tiek iekļauts punkts par </w:t>
      </w:r>
      <w:proofErr w:type="spellStart"/>
      <w:r>
        <w:rPr>
          <w:sz w:val="24"/>
          <w:lang w:val="lv-LV"/>
        </w:rPr>
        <w:t>lidojumderīguma</w:t>
      </w:r>
      <w:proofErr w:type="spellEnd"/>
      <w:r>
        <w:rPr>
          <w:sz w:val="24"/>
          <w:lang w:val="lv-LV"/>
        </w:rPr>
        <w:t xml:space="preserve"> uzturēšanas vadības organizācijas apstiprinājumu. Administratīvo aktu sagatavo gaisa kuģu ekspluatācijas daļa sadarbībā ar Juridisko, administratīvo un saimniecības daļu. Administratīvo aktu paraksta CAA direktors.</w:t>
      </w:r>
    </w:p>
    <w:p w:rsidR="00041DAE" w:rsidRDefault="00041DAE" w:rsidP="00041DAE">
      <w:pPr>
        <w:pStyle w:val="ListParagraph"/>
        <w:rPr>
          <w:sz w:val="24"/>
          <w:lang w:val="lv-LV"/>
        </w:rPr>
      </w:pPr>
    </w:p>
    <w:p w:rsidR="00041DAE" w:rsidRPr="00472EAC" w:rsidRDefault="00041DAE" w:rsidP="00041DAE">
      <w:pPr>
        <w:numPr>
          <w:ilvl w:val="0"/>
          <w:numId w:val="8"/>
        </w:numPr>
        <w:ind w:left="709" w:right="187" w:hanging="425"/>
        <w:jc w:val="both"/>
        <w:rPr>
          <w:sz w:val="24"/>
          <w:lang w:val="lv-LV"/>
        </w:rPr>
      </w:pPr>
      <w:r w:rsidRPr="007626BF">
        <w:rPr>
          <w:sz w:val="24"/>
          <w:szCs w:val="24"/>
          <w:lang w:val="lv-LV"/>
        </w:rPr>
        <w:t xml:space="preserve">Veicot darbības, kas saistītas ar izsniegtā apstiprinājuma darbības atcelšanu, apturēšanu vai ierobežošanu, ņemot vērā, ka apstiprinājums izsniegts atbilstoši ES normatīvajiem aktiem un tam ir vienāds spēks visās ES dalībvalstīs, ir jāizvērtē šī lēmuma potenciālā ietekme </w:t>
      </w:r>
      <w:proofErr w:type="spellStart"/>
      <w:r w:rsidRPr="007626BF">
        <w:rPr>
          <w:sz w:val="24"/>
          <w:szCs w:val="24"/>
          <w:lang w:val="lv-LV"/>
        </w:rPr>
        <w:t>uzcitu</w:t>
      </w:r>
      <w:proofErr w:type="spellEnd"/>
      <w:r w:rsidRPr="007626BF">
        <w:rPr>
          <w:sz w:val="24"/>
          <w:szCs w:val="24"/>
          <w:lang w:val="lv-LV"/>
        </w:rPr>
        <w:t xml:space="preserve"> dalībvalstu gaisa kuģiem, organizācijām vai personām. Ja organizācijas sertifikāts tiek apturēts, atcelts vai ierobežots pēc organizācijas brīvprātīga lūguma, šis </w:t>
      </w:r>
      <w:proofErr w:type="spellStart"/>
      <w:r w:rsidRPr="007626BF">
        <w:rPr>
          <w:sz w:val="24"/>
          <w:szCs w:val="24"/>
          <w:lang w:val="lv-LV"/>
        </w:rPr>
        <w:t>izvērtējums</w:t>
      </w:r>
      <w:proofErr w:type="spellEnd"/>
      <w:r w:rsidRPr="007626BF">
        <w:rPr>
          <w:sz w:val="24"/>
          <w:szCs w:val="24"/>
          <w:lang w:val="lv-LV"/>
        </w:rPr>
        <w:t xml:space="preserve"> netiek veikts</w:t>
      </w:r>
      <w:r>
        <w:rPr>
          <w:sz w:val="24"/>
          <w:szCs w:val="24"/>
          <w:lang w:val="lv-LV"/>
        </w:rPr>
        <w:t>.</w:t>
      </w:r>
    </w:p>
    <w:p w:rsidR="00041DAE" w:rsidRDefault="00041DAE" w:rsidP="00041DAE">
      <w:pPr>
        <w:pStyle w:val="ListParagraph"/>
        <w:rPr>
          <w:sz w:val="24"/>
          <w:lang w:val="lv-LV"/>
        </w:rPr>
      </w:pPr>
    </w:p>
    <w:p w:rsidR="00041DAE" w:rsidRPr="00472EAC" w:rsidRDefault="00041DAE" w:rsidP="00041DAE">
      <w:pPr>
        <w:numPr>
          <w:ilvl w:val="0"/>
          <w:numId w:val="8"/>
        </w:numPr>
        <w:ind w:left="709" w:right="187" w:hanging="425"/>
        <w:jc w:val="both"/>
        <w:rPr>
          <w:sz w:val="24"/>
          <w:lang w:val="lv-LV"/>
        </w:rPr>
      </w:pPr>
      <w:r w:rsidRPr="007626BF">
        <w:rPr>
          <w:sz w:val="24"/>
          <w:szCs w:val="24"/>
          <w:lang w:val="lv-LV"/>
        </w:rPr>
        <w:t xml:space="preserve">Sastādot administratīvo aktu par apstiprinājuma darbības atcelšanu, apturēšanu vai ierobežošanu, ir jānorāda šī </w:t>
      </w:r>
      <w:proofErr w:type="spellStart"/>
      <w:r w:rsidRPr="007626BF">
        <w:rPr>
          <w:sz w:val="24"/>
          <w:szCs w:val="24"/>
          <w:lang w:val="lv-LV"/>
        </w:rPr>
        <w:t>izvērtējuma</w:t>
      </w:r>
      <w:proofErr w:type="spellEnd"/>
      <w:r w:rsidRPr="007626BF">
        <w:rPr>
          <w:sz w:val="24"/>
          <w:szCs w:val="24"/>
          <w:lang w:val="lv-LV"/>
        </w:rPr>
        <w:t xml:space="preserve"> rezultāts</w:t>
      </w:r>
    </w:p>
    <w:p w:rsidR="00041DAE" w:rsidRDefault="00041DAE" w:rsidP="00041DAE">
      <w:pPr>
        <w:pStyle w:val="ListParagraph"/>
        <w:rPr>
          <w:sz w:val="24"/>
          <w:lang w:val="lv-LV"/>
        </w:rPr>
      </w:pPr>
    </w:p>
    <w:p w:rsidR="00041DAE" w:rsidRPr="00472EAC" w:rsidRDefault="00041DAE" w:rsidP="00041DAE">
      <w:pPr>
        <w:pStyle w:val="ListParagraph"/>
        <w:numPr>
          <w:ilvl w:val="0"/>
          <w:numId w:val="8"/>
        </w:numPr>
        <w:jc w:val="both"/>
        <w:rPr>
          <w:sz w:val="24"/>
          <w:szCs w:val="24"/>
          <w:lang w:val="lv-LV"/>
        </w:rPr>
      </w:pPr>
      <w:r w:rsidRPr="00472EAC">
        <w:rPr>
          <w:sz w:val="24"/>
          <w:szCs w:val="24"/>
          <w:lang w:val="lv-LV"/>
        </w:rPr>
        <w:t xml:space="preserve">Ja </w:t>
      </w:r>
      <w:proofErr w:type="spellStart"/>
      <w:r w:rsidRPr="00472EAC">
        <w:rPr>
          <w:sz w:val="24"/>
          <w:szCs w:val="24"/>
          <w:lang w:val="lv-LV"/>
        </w:rPr>
        <w:t>izvērtējuma</w:t>
      </w:r>
      <w:proofErr w:type="spellEnd"/>
      <w:r w:rsidRPr="00472EAC">
        <w:rPr>
          <w:sz w:val="24"/>
          <w:szCs w:val="24"/>
          <w:lang w:val="lv-LV"/>
        </w:rPr>
        <w:t xml:space="preserve"> rezultātā ir konstatēts, ka šis lēmums potenciāli var radīt ietekmi dažās vai visās dalībvalstīs, tad nepieciešams rīkoties atbilstoši šīs rokasgrāmatas 1.8. sadaļā noteiktajām procedūrām.</w:t>
      </w:r>
    </w:p>
    <w:p w:rsidR="00041DAE" w:rsidRDefault="00041DAE" w:rsidP="00041DAE">
      <w:pPr>
        <w:ind w:left="709" w:right="187"/>
        <w:jc w:val="both"/>
        <w:rPr>
          <w:sz w:val="24"/>
          <w:lang w:val="lv-LV"/>
        </w:rPr>
      </w:pPr>
    </w:p>
    <w:p w:rsidR="00041DAE" w:rsidRDefault="00041DAE" w:rsidP="00041DAE">
      <w:pPr>
        <w:pStyle w:val="ListParagraph"/>
        <w:rPr>
          <w:sz w:val="24"/>
          <w:lang w:val="lv-LV"/>
        </w:rPr>
      </w:pPr>
    </w:p>
    <w:p w:rsidR="00041DAE" w:rsidRDefault="00041DAE" w:rsidP="00041DAE">
      <w:pPr>
        <w:rPr>
          <w:rFonts w:ascii="Arial" w:hAnsi="Arial" w:cs="Arial"/>
          <w:b/>
          <w:sz w:val="24"/>
          <w:lang w:val="lv-LV"/>
        </w:rPr>
      </w:pPr>
    </w:p>
    <w:p w:rsidR="00041DAE" w:rsidRPr="00F1723C" w:rsidRDefault="007001E6" w:rsidP="00041DAE">
      <w:pPr>
        <w:ind w:left="360" w:right="187"/>
        <w:jc w:val="both"/>
        <w:rPr>
          <w:rFonts w:ascii="Arial" w:hAnsi="Arial" w:cs="Arial"/>
          <w:b/>
          <w:sz w:val="24"/>
          <w:lang w:val="lv-LV"/>
        </w:rPr>
      </w:pPr>
      <w:r>
        <w:rPr>
          <w:rFonts w:ascii="Arial" w:hAnsi="Arial" w:cs="Arial"/>
          <w:b/>
          <w:sz w:val="24"/>
          <w:lang w:val="lv-LV"/>
        </w:rPr>
        <w:t>5B</w:t>
      </w:r>
      <w:r w:rsidR="008B648B">
        <w:rPr>
          <w:rFonts w:ascii="Arial" w:hAnsi="Arial" w:cs="Arial"/>
          <w:b/>
          <w:sz w:val="24"/>
          <w:lang w:val="lv-LV"/>
        </w:rPr>
        <w:t>.2.1</w:t>
      </w:r>
      <w:r w:rsidR="00256CAA">
        <w:rPr>
          <w:rFonts w:ascii="Arial" w:hAnsi="Arial" w:cs="Arial"/>
          <w:b/>
          <w:sz w:val="24"/>
          <w:lang w:val="lv-LV"/>
        </w:rPr>
        <w:t>1</w:t>
      </w:r>
      <w:r w:rsidR="00041DAE">
        <w:rPr>
          <w:rFonts w:ascii="Arial" w:hAnsi="Arial" w:cs="Arial"/>
          <w:b/>
          <w:sz w:val="24"/>
          <w:lang w:val="lv-LV"/>
        </w:rPr>
        <w:t>.1.</w:t>
      </w:r>
      <w:r w:rsidR="00041DAE" w:rsidRPr="00F1723C">
        <w:rPr>
          <w:rFonts w:ascii="Arial" w:hAnsi="Arial" w:cs="Arial"/>
          <w:b/>
          <w:sz w:val="24"/>
          <w:lang w:val="lv-LV"/>
        </w:rPr>
        <w:t xml:space="preserve"> Darbības potenciāla lidojumu drošības apdraudējumu gadījumos</w:t>
      </w:r>
    </w:p>
    <w:p w:rsidR="00041DAE" w:rsidRDefault="00041DAE" w:rsidP="00041DAE">
      <w:pPr>
        <w:rPr>
          <w:sz w:val="24"/>
          <w:lang w:val="lv-LV"/>
        </w:rPr>
      </w:pPr>
    </w:p>
    <w:p w:rsidR="00041DAE" w:rsidRDefault="00041DAE" w:rsidP="00041DAE">
      <w:pPr>
        <w:pStyle w:val="ListParagraph"/>
        <w:numPr>
          <w:ilvl w:val="0"/>
          <w:numId w:val="39"/>
        </w:numPr>
        <w:jc w:val="both"/>
        <w:rPr>
          <w:sz w:val="24"/>
          <w:lang w:val="lv-LV"/>
        </w:rPr>
      </w:pPr>
      <w:r>
        <w:rPr>
          <w:sz w:val="24"/>
          <w:lang w:val="lv-LV"/>
        </w:rPr>
        <w:t xml:space="preserve">Ja jebkādā veidā ir saņemta informācija par iespējamiem (potenciāliem) apdraudējumiem lidojumu drošībai, kas saistīti ar organizācijas </w:t>
      </w:r>
      <w:proofErr w:type="spellStart"/>
      <w:r>
        <w:rPr>
          <w:sz w:val="24"/>
          <w:lang w:val="lv-LV"/>
        </w:rPr>
        <w:t>lidojumderīguma</w:t>
      </w:r>
      <w:proofErr w:type="spellEnd"/>
      <w:r>
        <w:rPr>
          <w:sz w:val="24"/>
          <w:lang w:val="lv-LV"/>
        </w:rPr>
        <w:t xml:space="preserve"> uzturēšanu, tad šī informācija jādara zināma Lidotspējas daļas vadītājam, kurš nekavējoties informē gaisa kuģu tehniskās apkopes uzraudzības nodaļas vadītāju. Viņš </w:t>
      </w:r>
      <w:r>
        <w:rPr>
          <w:sz w:val="24"/>
          <w:lang w:val="lv-LV"/>
        </w:rPr>
        <w:lastRenderedPageBreak/>
        <w:t>savukārt nekavējoties nozīmē inspektoru, kuram jāpārbauda šīs informācijas pamatotība. (Parast par organizāciju atbildīgais inspektors.)</w:t>
      </w:r>
    </w:p>
    <w:p w:rsidR="00041DAE" w:rsidRDefault="00041DAE" w:rsidP="00041DAE">
      <w:pPr>
        <w:pStyle w:val="ListParagraph"/>
        <w:numPr>
          <w:ilvl w:val="0"/>
          <w:numId w:val="39"/>
        </w:numPr>
        <w:jc w:val="both"/>
        <w:rPr>
          <w:sz w:val="24"/>
          <w:lang w:val="lv-LV"/>
        </w:rPr>
      </w:pPr>
      <w:r>
        <w:rPr>
          <w:sz w:val="24"/>
          <w:lang w:val="lv-LV"/>
        </w:rPr>
        <w:t xml:space="preserve">Lai izvērtētu informācijas pamatotību, atbildīgajam inspektoram nekavējoties jāveic ārpuskārtas audits (inspekcija) organizācijā, atbilstoši šīs rokasgrāmatas </w:t>
      </w:r>
      <w:r w:rsidR="008B648B">
        <w:rPr>
          <w:sz w:val="24"/>
          <w:lang w:val="lv-LV"/>
        </w:rPr>
        <w:t>audita procedūrām</w:t>
      </w:r>
      <w:r>
        <w:rPr>
          <w:sz w:val="24"/>
          <w:lang w:val="lv-LV"/>
        </w:rPr>
        <w:t>. Audita plānā tiek ietverti tie punkti, kuri varētu tikt neievēroti atbilstoši pieejamajai informācijai.</w:t>
      </w:r>
      <w:r w:rsidR="008B648B">
        <w:rPr>
          <w:sz w:val="24"/>
          <w:lang w:val="lv-LV"/>
        </w:rPr>
        <w:t xml:space="preserve"> Audits tiek veikts, izmantojot EMPIC sistēmu.</w:t>
      </w:r>
    </w:p>
    <w:p w:rsidR="00041DAE" w:rsidRDefault="00041DAE" w:rsidP="00041DAE">
      <w:pPr>
        <w:pStyle w:val="ListParagraph"/>
        <w:numPr>
          <w:ilvl w:val="0"/>
          <w:numId w:val="39"/>
        </w:numPr>
        <w:jc w:val="both"/>
        <w:rPr>
          <w:sz w:val="24"/>
          <w:lang w:val="lv-LV"/>
        </w:rPr>
      </w:pPr>
      <w:r>
        <w:rPr>
          <w:sz w:val="24"/>
          <w:lang w:val="lv-LV"/>
        </w:rPr>
        <w:t xml:space="preserve">Ja audita (inspekcijas) gaitā tiek konstatēts, ka šī informācija ir pamatota, tad tiek </w:t>
      </w:r>
      <w:proofErr w:type="spellStart"/>
      <w:r>
        <w:rPr>
          <w:sz w:val="24"/>
          <w:lang w:val="lv-LV"/>
        </w:rPr>
        <w:t>noforēta</w:t>
      </w:r>
      <w:proofErr w:type="spellEnd"/>
      <w:r>
        <w:rPr>
          <w:sz w:val="24"/>
          <w:lang w:val="lv-LV"/>
        </w:rPr>
        <w:t xml:space="preserve"> 1. līmeņa neatbilstība</w:t>
      </w:r>
      <w:r w:rsidR="008B648B">
        <w:rPr>
          <w:sz w:val="24"/>
          <w:lang w:val="lv-LV"/>
        </w:rPr>
        <w:t xml:space="preserve">, </w:t>
      </w:r>
      <w:r>
        <w:rPr>
          <w:sz w:val="24"/>
          <w:lang w:val="lv-LV"/>
        </w:rPr>
        <w:t>un</w:t>
      </w:r>
      <w:r w:rsidR="008B648B">
        <w:rPr>
          <w:sz w:val="24"/>
          <w:lang w:val="lv-LV"/>
        </w:rPr>
        <w:t>,</w:t>
      </w:r>
      <w:r>
        <w:rPr>
          <w:sz w:val="24"/>
          <w:lang w:val="lv-LV"/>
        </w:rPr>
        <w:t xml:space="preserve"> jāpieņem mēri izdotā apstiprinājuma darbības apturēšanai</w:t>
      </w:r>
      <w:r w:rsidR="008B648B">
        <w:rPr>
          <w:sz w:val="24"/>
          <w:lang w:val="lv-LV"/>
        </w:rPr>
        <w:t>.</w:t>
      </w:r>
    </w:p>
    <w:p w:rsidR="00041DAE" w:rsidRPr="00FD0B5E" w:rsidRDefault="00041DAE" w:rsidP="00041DAE">
      <w:pPr>
        <w:pStyle w:val="ListParagraph"/>
        <w:numPr>
          <w:ilvl w:val="0"/>
          <w:numId w:val="39"/>
        </w:numPr>
        <w:ind w:right="187"/>
        <w:jc w:val="both"/>
        <w:rPr>
          <w:sz w:val="24"/>
          <w:lang w:val="lv-LV"/>
        </w:rPr>
      </w:pPr>
      <w:r>
        <w:rPr>
          <w:sz w:val="24"/>
          <w:lang w:val="lv-LV"/>
        </w:rPr>
        <w:t xml:space="preserve">Ja kādu apsvērumu dēl (finansiālie, biznesa darbības </w:t>
      </w:r>
      <w:proofErr w:type="spellStart"/>
      <w:r>
        <w:rPr>
          <w:sz w:val="24"/>
          <w:lang w:val="lv-LV"/>
        </w:rPr>
        <w:t>maiņ</w:t>
      </w:r>
      <w:proofErr w:type="spellEnd"/>
      <w:r>
        <w:rPr>
          <w:sz w:val="24"/>
          <w:lang w:val="lv-LV"/>
        </w:rPr>
        <w:t xml:space="preserve"> u.c.) organizācija brīvprātīgi izvēlas neturpināt savu darbību un pati atsauc savu apstiprinājumu</w:t>
      </w:r>
      <w:r w:rsidR="008B648B">
        <w:rPr>
          <w:sz w:val="24"/>
          <w:lang w:val="lv-LV"/>
        </w:rPr>
        <w:t>,</w:t>
      </w:r>
      <w:r>
        <w:rPr>
          <w:sz w:val="24"/>
          <w:lang w:val="lv-LV"/>
        </w:rPr>
        <w:t xml:space="preserve"> tad atbildīgais inspektors </w:t>
      </w:r>
      <w:r w:rsidRPr="00FD0B5E">
        <w:rPr>
          <w:color w:val="000000"/>
          <w:sz w:val="24"/>
          <w:szCs w:val="24"/>
          <w:lang w:val="lv-LV"/>
        </w:rPr>
        <w:t xml:space="preserve">sadarbībā ar Juridiskās, administratīvās un personāla daļas Normatīvo aktu nodaļu sastāda administratīvo aktu par </w:t>
      </w:r>
      <w:proofErr w:type="spellStart"/>
      <w:r w:rsidRPr="00FD0B5E">
        <w:rPr>
          <w:color w:val="000000"/>
          <w:sz w:val="24"/>
          <w:szCs w:val="24"/>
          <w:lang w:val="lv-LV"/>
        </w:rPr>
        <w:t>lidojumderīguma</w:t>
      </w:r>
      <w:proofErr w:type="spellEnd"/>
      <w:r w:rsidRPr="00FD0B5E">
        <w:rPr>
          <w:color w:val="000000"/>
          <w:sz w:val="24"/>
          <w:szCs w:val="24"/>
          <w:lang w:val="lv-LV"/>
        </w:rPr>
        <w:t xml:space="preserve"> uzturēšanas vadības organizācijas apstiprinājuma apliecības anulēšanu. Šo administratīvo aktu paraksta CAA direktors.</w:t>
      </w:r>
    </w:p>
    <w:p w:rsidR="00041DAE" w:rsidRDefault="00041DAE" w:rsidP="00041DAE">
      <w:pPr>
        <w:pStyle w:val="ListParagraph"/>
        <w:jc w:val="both"/>
        <w:rPr>
          <w:sz w:val="24"/>
          <w:lang w:val="lv-LV"/>
        </w:rPr>
      </w:pPr>
      <w:r>
        <w:rPr>
          <w:sz w:val="24"/>
          <w:lang w:val="lv-LV"/>
        </w:rPr>
        <w:t xml:space="preserve">  </w:t>
      </w:r>
    </w:p>
    <w:p w:rsidR="00041DAE" w:rsidRDefault="00041DAE" w:rsidP="00041DAE">
      <w:pPr>
        <w:jc w:val="both"/>
        <w:rPr>
          <w:sz w:val="24"/>
          <w:lang w:val="lv-LV"/>
        </w:rPr>
      </w:pPr>
    </w:p>
    <w:p w:rsidR="00041DAE" w:rsidRPr="00F1723C" w:rsidRDefault="007001E6" w:rsidP="00041DAE">
      <w:pPr>
        <w:ind w:left="360"/>
        <w:jc w:val="both"/>
        <w:rPr>
          <w:rFonts w:ascii="Arial" w:hAnsi="Arial" w:cs="Arial"/>
          <w:b/>
          <w:sz w:val="24"/>
          <w:lang w:val="lv-LV"/>
        </w:rPr>
      </w:pPr>
      <w:r>
        <w:rPr>
          <w:rFonts w:ascii="Arial" w:hAnsi="Arial" w:cs="Arial"/>
          <w:b/>
          <w:sz w:val="24"/>
          <w:lang w:val="lv-LV"/>
        </w:rPr>
        <w:t>5B</w:t>
      </w:r>
      <w:r w:rsidR="008B648B">
        <w:rPr>
          <w:rFonts w:ascii="Arial" w:hAnsi="Arial" w:cs="Arial"/>
          <w:b/>
          <w:sz w:val="24"/>
          <w:lang w:val="lv-LV"/>
        </w:rPr>
        <w:t>.2.1</w:t>
      </w:r>
      <w:r w:rsidR="00256CAA">
        <w:rPr>
          <w:rFonts w:ascii="Arial" w:hAnsi="Arial" w:cs="Arial"/>
          <w:b/>
          <w:sz w:val="24"/>
          <w:lang w:val="lv-LV"/>
        </w:rPr>
        <w:t>1</w:t>
      </w:r>
      <w:bookmarkStart w:id="10" w:name="_GoBack"/>
      <w:bookmarkEnd w:id="10"/>
      <w:r w:rsidR="00041DAE">
        <w:rPr>
          <w:rFonts w:ascii="Arial" w:hAnsi="Arial" w:cs="Arial"/>
          <w:b/>
          <w:sz w:val="24"/>
          <w:lang w:val="lv-LV"/>
        </w:rPr>
        <w:t>.2.</w:t>
      </w:r>
      <w:r w:rsidR="00041DAE" w:rsidRPr="00F1723C">
        <w:rPr>
          <w:rFonts w:ascii="Arial" w:hAnsi="Arial" w:cs="Arial"/>
          <w:b/>
          <w:sz w:val="24"/>
          <w:lang w:val="lv-LV"/>
        </w:rPr>
        <w:t xml:space="preserve"> Darbības neatbilstību atklāšanas gadījumos</w:t>
      </w:r>
    </w:p>
    <w:p w:rsidR="00041DAE" w:rsidRDefault="00041DAE" w:rsidP="00041DAE">
      <w:pPr>
        <w:ind w:right="187"/>
        <w:jc w:val="both"/>
        <w:rPr>
          <w:sz w:val="24"/>
          <w:lang w:val="lv-LV"/>
        </w:rPr>
      </w:pPr>
    </w:p>
    <w:p w:rsidR="00041DAE" w:rsidRDefault="00041DAE" w:rsidP="00041DAE">
      <w:pPr>
        <w:pStyle w:val="ListParagraph"/>
        <w:numPr>
          <w:ilvl w:val="0"/>
          <w:numId w:val="40"/>
        </w:numPr>
        <w:autoSpaceDE w:val="0"/>
        <w:autoSpaceDN w:val="0"/>
        <w:adjustRightInd w:val="0"/>
        <w:spacing w:after="120"/>
        <w:rPr>
          <w:color w:val="000000"/>
          <w:sz w:val="24"/>
          <w:szCs w:val="24"/>
          <w:lang w:val="lv-LV"/>
        </w:rPr>
      </w:pPr>
      <w:r w:rsidRPr="00FD0B5E">
        <w:rPr>
          <w:color w:val="000000"/>
          <w:sz w:val="24"/>
          <w:szCs w:val="24"/>
          <w:lang w:val="lv-LV"/>
        </w:rPr>
        <w:t xml:space="preserve">Ja inspekcijas vai audita laikā tiek atklāta 1.līmeņa neatbilstība, tad inspektors sastāda inspekcijas ziņojumu un neatbilstības ziņojumu, kuros norāda, kas tieši ir pārkāpts un kādas regulas attiecīgās normas ir pārkāptas. Atbildīgais inspektors par to informē CAA Lidotspējas daļas Gaisa kuģu tehniskās apkopes uzraudzības nodaļas vadītāju un Lidotspējas daļas vadītāju, un sadarbībā ar Juridiskās, administratīvās un personāla daļas Normatīvo aktu nodaļu sastāda administratīvo aktu par </w:t>
      </w:r>
      <w:proofErr w:type="spellStart"/>
      <w:r w:rsidRPr="00FD0B5E">
        <w:rPr>
          <w:color w:val="000000"/>
          <w:sz w:val="24"/>
          <w:szCs w:val="24"/>
          <w:lang w:val="lv-LV"/>
        </w:rPr>
        <w:t>lidojumderīguma</w:t>
      </w:r>
      <w:proofErr w:type="spellEnd"/>
      <w:r w:rsidRPr="00FD0B5E">
        <w:rPr>
          <w:color w:val="000000"/>
          <w:sz w:val="24"/>
          <w:szCs w:val="24"/>
          <w:lang w:val="lv-LV"/>
        </w:rPr>
        <w:t xml:space="preserve"> uzturēšanas vadības organizācijas apstiprinājuma apliecības apturēšanu</w:t>
      </w:r>
      <w:r>
        <w:rPr>
          <w:color w:val="000000"/>
          <w:sz w:val="24"/>
          <w:szCs w:val="24"/>
          <w:lang w:val="lv-LV"/>
        </w:rPr>
        <w:t xml:space="preserve"> (pilnībā vai </w:t>
      </w:r>
      <w:proofErr w:type="spellStart"/>
      <w:r>
        <w:rPr>
          <w:color w:val="000000"/>
          <w:sz w:val="24"/>
          <w:szCs w:val="24"/>
          <w:lang w:val="lv-LV"/>
        </w:rPr>
        <w:t>dalēji</w:t>
      </w:r>
      <w:proofErr w:type="spellEnd"/>
      <w:r>
        <w:rPr>
          <w:color w:val="000000"/>
          <w:sz w:val="24"/>
          <w:szCs w:val="24"/>
          <w:lang w:val="lv-LV"/>
        </w:rPr>
        <w:t>)</w:t>
      </w:r>
      <w:r w:rsidRPr="00FD0B5E">
        <w:rPr>
          <w:color w:val="000000"/>
          <w:sz w:val="24"/>
          <w:szCs w:val="24"/>
          <w:lang w:val="lv-LV"/>
        </w:rPr>
        <w:t>, kurā tiek noteikts saprātīgs termiņš kurā organizācijai ir jānovērš 1.līmeņa neatbilstība. Šo administratīvo aktu paraksta CAA direktors.</w:t>
      </w:r>
    </w:p>
    <w:p w:rsidR="00041DAE" w:rsidRPr="00FD0B5E" w:rsidRDefault="00041DAE" w:rsidP="00041DAE">
      <w:pPr>
        <w:pStyle w:val="ListParagraph"/>
        <w:numPr>
          <w:ilvl w:val="0"/>
          <w:numId w:val="40"/>
        </w:numPr>
        <w:ind w:right="187"/>
        <w:jc w:val="both"/>
        <w:rPr>
          <w:sz w:val="24"/>
          <w:lang w:val="lv-LV"/>
        </w:rPr>
      </w:pPr>
      <w:r w:rsidRPr="00FD0B5E">
        <w:rPr>
          <w:color w:val="000000"/>
          <w:sz w:val="24"/>
          <w:szCs w:val="24"/>
          <w:lang w:val="lv-LV"/>
        </w:rPr>
        <w:t xml:space="preserve">Ja organizācija CAA administratīvajā aktā </w:t>
      </w:r>
      <w:proofErr w:type="spellStart"/>
      <w:r w:rsidRPr="00FD0B5E">
        <w:rPr>
          <w:color w:val="000000"/>
          <w:sz w:val="24"/>
          <w:szCs w:val="24"/>
          <w:lang w:val="lv-LV"/>
        </w:rPr>
        <w:t>aktā</w:t>
      </w:r>
      <w:proofErr w:type="spellEnd"/>
      <w:r w:rsidRPr="00FD0B5E">
        <w:rPr>
          <w:color w:val="000000"/>
          <w:sz w:val="24"/>
          <w:szCs w:val="24"/>
          <w:lang w:val="lv-LV"/>
        </w:rPr>
        <w:t xml:space="preserve"> par </w:t>
      </w:r>
      <w:proofErr w:type="spellStart"/>
      <w:r w:rsidRPr="00FD0B5E">
        <w:rPr>
          <w:color w:val="000000"/>
          <w:sz w:val="24"/>
          <w:szCs w:val="24"/>
          <w:lang w:val="lv-LV"/>
        </w:rPr>
        <w:t>lidojumderīguma</w:t>
      </w:r>
      <w:proofErr w:type="spellEnd"/>
      <w:r w:rsidRPr="00FD0B5E">
        <w:rPr>
          <w:color w:val="000000"/>
          <w:sz w:val="24"/>
          <w:szCs w:val="24"/>
          <w:lang w:val="lv-LV"/>
        </w:rPr>
        <w:t xml:space="preserve"> uzturēšanas vadības organizācijas apstiprinājuma apliecības apturēšanu noteiktā termiņā nav novērsusi 1.līmeņa neatbilstību, tad  atbildīgais inspektors par to informē CAA Lidotspējas daļas Gaisa kuģu tehniskās apkopes uzraudzības nodaļas vadītāju un Lidotspējas daļas vadītāju, un sadarbībā ar Juridiskās, administratīvās un personāla daļas Normatīvo aktu nodaļu sastāda administratīvo aktu par </w:t>
      </w:r>
      <w:proofErr w:type="spellStart"/>
      <w:r w:rsidRPr="00FD0B5E">
        <w:rPr>
          <w:color w:val="000000"/>
          <w:sz w:val="24"/>
          <w:szCs w:val="24"/>
          <w:lang w:val="lv-LV"/>
        </w:rPr>
        <w:t>lidojumderīguma</w:t>
      </w:r>
      <w:proofErr w:type="spellEnd"/>
      <w:r w:rsidRPr="00FD0B5E">
        <w:rPr>
          <w:color w:val="000000"/>
          <w:sz w:val="24"/>
          <w:szCs w:val="24"/>
          <w:lang w:val="lv-LV"/>
        </w:rPr>
        <w:t xml:space="preserve"> uzturēšanas vadības organizācijas apstiprinājuma apliecības anulēšanu</w:t>
      </w:r>
      <w:r>
        <w:rPr>
          <w:color w:val="000000"/>
          <w:sz w:val="24"/>
          <w:szCs w:val="24"/>
          <w:lang w:val="lv-LV"/>
        </w:rPr>
        <w:t xml:space="preserve"> (pilnībā vai </w:t>
      </w:r>
      <w:proofErr w:type="spellStart"/>
      <w:r>
        <w:rPr>
          <w:color w:val="000000"/>
          <w:sz w:val="24"/>
          <w:szCs w:val="24"/>
          <w:lang w:val="lv-LV"/>
        </w:rPr>
        <w:t>dalēji</w:t>
      </w:r>
      <w:proofErr w:type="spellEnd"/>
      <w:r>
        <w:rPr>
          <w:color w:val="000000"/>
          <w:sz w:val="24"/>
          <w:szCs w:val="24"/>
          <w:lang w:val="lv-LV"/>
        </w:rPr>
        <w:t>)</w:t>
      </w:r>
      <w:r w:rsidRPr="00FD0B5E">
        <w:rPr>
          <w:color w:val="000000"/>
          <w:sz w:val="24"/>
          <w:szCs w:val="24"/>
          <w:lang w:val="lv-LV"/>
        </w:rPr>
        <w:t>. Šo administratīvo aktu paraksta CAA direktors.</w:t>
      </w:r>
    </w:p>
    <w:p w:rsidR="00041DAE" w:rsidRDefault="00041DAE" w:rsidP="00041DAE">
      <w:pPr>
        <w:pStyle w:val="ListParagraph"/>
        <w:numPr>
          <w:ilvl w:val="0"/>
          <w:numId w:val="40"/>
        </w:numPr>
        <w:autoSpaceDE w:val="0"/>
        <w:autoSpaceDN w:val="0"/>
        <w:adjustRightInd w:val="0"/>
        <w:spacing w:after="120"/>
        <w:rPr>
          <w:color w:val="000000"/>
          <w:sz w:val="24"/>
          <w:szCs w:val="24"/>
          <w:lang w:val="lv-LV"/>
        </w:rPr>
      </w:pPr>
      <w:r w:rsidRPr="00FD0B5E">
        <w:rPr>
          <w:color w:val="000000"/>
          <w:sz w:val="24"/>
          <w:szCs w:val="24"/>
          <w:lang w:val="lv-LV"/>
        </w:rPr>
        <w:t xml:space="preserve">Ja organizācija atbildīgā inspektora vēstulē noteiktā termiņā nav novērsusi 2.līmeņa neatbilstību (ņemot vērā iespēju par papildus laika piešķiršanu), tad  atbildīgais inspektors par to informē CAA Lidotspējas daļas Gaisa kuģu tehniskās apkopes uzraudzības nodaļas vadītāju un Lidotspējas daļas vadītāju, un sadarbībā ar Juridiskās, administratīvās un personāla daļas Normatīvo aktu nodaļu sastāda administratīvo aktu par </w:t>
      </w:r>
      <w:proofErr w:type="spellStart"/>
      <w:r w:rsidRPr="00FD0B5E">
        <w:rPr>
          <w:color w:val="000000"/>
          <w:sz w:val="24"/>
          <w:szCs w:val="24"/>
          <w:lang w:val="lv-LV"/>
        </w:rPr>
        <w:t>lidojumderīguma</w:t>
      </w:r>
      <w:proofErr w:type="spellEnd"/>
      <w:r w:rsidRPr="00FD0B5E">
        <w:rPr>
          <w:color w:val="000000"/>
          <w:sz w:val="24"/>
          <w:szCs w:val="24"/>
          <w:lang w:val="lv-LV"/>
        </w:rPr>
        <w:t xml:space="preserve"> uzturēšanas vadības organizācijas apstiprinājuma apliecības anulēšanu</w:t>
      </w:r>
      <w:r>
        <w:rPr>
          <w:color w:val="000000"/>
          <w:sz w:val="24"/>
          <w:szCs w:val="24"/>
          <w:lang w:val="lv-LV"/>
        </w:rPr>
        <w:t xml:space="preserve"> </w:t>
      </w:r>
      <w:r w:rsidRPr="00FD0B5E">
        <w:rPr>
          <w:color w:val="000000"/>
          <w:sz w:val="24"/>
          <w:szCs w:val="24"/>
          <w:lang w:val="lv-LV"/>
        </w:rPr>
        <w:t xml:space="preserve"> </w:t>
      </w:r>
      <w:r>
        <w:rPr>
          <w:color w:val="000000"/>
          <w:sz w:val="24"/>
          <w:szCs w:val="24"/>
          <w:lang w:val="lv-LV"/>
        </w:rPr>
        <w:t xml:space="preserve">(pilnībā vai </w:t>
      </w:r>
      <w:proofErr w:type="spellStart"/>
      <w:r>
        <w:rPr>
          <w:color w:val="000000"/>
          <w:sz w:val="24"/>
          <w:szCs w:val="24"/>
          <w:lang w:val="lv-LV"/>
        </w:rPr>
        <w:t>dalēji</w:t>
      </w:r>
      <w:proofErr w:type="spellEnd"/>
      <w:r>
        <w:rPr>
          <w:color w:val="000000"/>
          <w:sz w:val="24"/>
          <w:szCs w:val="24"/>
          <w:lang w:val="lv-LV"/>
        </w:rPr>
        <w:t xml:space="preserve">). </w:t>
      </w:r>
      <w:r w:rsidRPr="00FD0B5E">
        <w:rPr>
          <w:color w:val="000000"/>
          <w:sz w:val="24"/>
          <w:szCs w:val="24"/>
          <w:lang w:val="lv-LV"/>
        </w:rPr>
        <w:t>Šo administratīvo aktu paraksta CAA direktors.</w:t>
      </w:r>
    </w:p>
    <w:p w:rsidR="00041DAE" w:rsidRDefault="00041DAE" w:rsidP="0084684B">
      <w:pPr>
        <w:ind w:left="1430"/>
        <w:jc w:val="both"/>
        <w:rPr>
          <w:sz w:val="24"/>
          <w:szCs w:val="24"/>
          <w:lang w:val="lv-LV"/>
        </w:rPr>
      </w:pPr>
    </w:p>
    <w:p w:rsidR="00393FB6" w:rsidRPr="00D358D6" w:rsidRDefault="00393FB6" w:rsidP="0084684B">
      <w:pPr>
        <w:ind w:left="1430"/>
        <w:jc w:val="both"/>
        <w:rPr>
          <w:sz w:val="24"/>
          <w:szCs w:val="24"/>
          <w:lang w:val="lv-LV"/>
        </w:rPr>
      </w:pPr>
    </w:p>
    <w:p w:rsidR="00CD6198" w:rsidRPr="00732E9E" w:rsidRDefault="00CD6198" w:rsidP="00C57207">
      <w:pPr>
        <w:ind w:right="-573"/>
        <w:jc w:val="center"/>
        <w:rPr>
          <w:b/>
          <w:sz w:val="24"/>
          <w:lang w:val="lv-LV"/>
        </w:rPr>
      </w:pPr>
    </w:p>
    <w:sectPr w:rsidR="00CD6198" w:rsidRPr="00732E9E" w:rsidSect="003B15C2">
      <w:headerReference w:type="default" r:id="rId10"/>
      <w:footerReference w:type="default" r:id="rId11"/>
      <w:pgSz w:w="11907" w:h="16840" w:code="9"/>
      <w:pgMar w:top="459" w:right="992" w:bottom="720" w:left="1797" w:header="284" w:footer="397" w:gutter="0"/>
      <w:pgNumType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043B" w:rsidRDefault="0076043B">
      <w:r>
        <w:separator/>
      </w:r>
    </w:p>
  </w:endnote>
  <w:endnote w:type="continuationSeparator" w:id="0">
    <w:p w:rsidR="0076043B" w:rsidRDefault="007604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BaltOptima">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043B" w:rsidRDefault="0076043B">
    <w:pPr>
      <w:pStyle w:val="Footer"/>
      <w:jc w:val="center"/>
      <w:rPr>
        <w:lang w:val="lv-LV"/>
      </w:rPr>
    </w:pPr>
    <w:r>
      <w:rPr>
        <w:noProof/>
        <w:lang w:val="lv-LV"/>
      </w:rPr>
      <mc:AlternateContent>
        <mc:Choice Requires="wps">
          <w:drawing>
            <wp:anchor distT="0" distB="0" distL="114300" distR="114300" simplePos="0" relativeHeight="251657728" behindDoc="0" locked="0" layoutInCell="1" allowOverlap="1" wp14:anchorId="72625B1E" wp14:editId="424E858F">
              <wp:simplePos x="0" y="0"/>
              <wp:positionH relativeFrom="column">
                <wp:align>center</wp:align>
              </wp:positionH>
              <wp:positionV relativeFrom="paragraph">
                <wp:posOffset>140335</wp:posOffset>
              </wp:positionV>
              <wp:extent cx="5562600" cy="0"/>
              <wp:effectExtent l="0" t="0" r="0" b="0"/>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62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D6FDA5" id="Line 8" o:spid="_x0000_s1026" style="position:absolute;z-index:25165772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11.05pt" to="438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Fsn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M1DZ3rjCgio1M6G2uhZvZitpt8dUrpqiTrwyPD1YiAtCxnJm5SwcQbw9/0XzSCGHL2ObTo3&#10;tguQ0AB0jmpc7mrws0cUDqfT2WSWgmh08CWkGBKNdf4z1x0KRoklcI7A5LR1PhAhxRAS7lF6I6SM&#10;YkuF+hIvppNpTHBaChacIczZw76SFp1IGJf4xarA8xhm9VGxCNZywtY32xMhrzZcLlXAg1KAzs26&#10;zsOPRbpYz9fzfJRPZutRntb16NOmykezTfZxWn+oq6rOfgZqWV60gjGuArthNrP877S/vZLrVN2n&#10;896G5C167BeQHf6RdNQyyHcdhL1ml50dNIZxjMG3pxPm/XEP9uMDX/0CAAD//wMAUEsDBBQABgAI&#10;AAAAIQBa49vi2gAAAAYBAAAPAAAAZHJzL2Rvd25yZXYueG1sTI9BT8JAEIXvJvyHzZB4IbKlJkhq&#10;t4SgvXkRNF6H7tg2dmdLd4Hqr3eMBz2+9ybvfZOvR9epMw2h9WxgMU9AEVfetlwbeNmXNytQISJb&#10;7DyTgU8KsC4mVzlm1l/4mc67WCsp4ZChgSbGPtM6VA05DHPfE0v27geHUeRQazvgRcpdp9MkWWqH&#10;LctCgz1tG6o+didnIJSvdCy/ZtUsebutPaXHh6dHNOZ6Om7uQUUa498x/OALOhTCdPAntkF1BuSR&#10;aCBNF6AkXd0txTj8GrrI9X/84hsAAP//AwBQSwECLQAUAAYACAAAACEAtoM4kv4AAADhAQAAEwAA&#10;AAAAAAAAAAAAAAAAAAAAW0NvbnRlbnRfVHlwZXNdLnhtbFBLAQItABQABgAIAAAAIQA4/SH/1gAA&#10;AJQBAAALAAAAAAAAAAAAAAAAAC8BAABfcmVscy8ucmVsc1BLAQItABQABgAIAAAAIQCMUFsnEQIA&#10;ACgEAAAOAAAAAAAAAAAAAAAAAC4CAABkcnMvZTJvRG9jLnhtbFBLAQItABQABgAIAAAAIQBa49vi&#10;2gAAAAYBAAAPAAAAAAAAAAAAAAAAAGsEAABkcnMvZG93bnJldi54bWxQSwUGAAAAAAQABADzAAAA&#10;cgUAAAAA&#10;"/>
          </w:pict>
        </mc:Fallback>
      </mc:AlternateContent>
    </w:r>
    <w:r>
      <w:rPr>
        <w:lang w:val="lv-LV"/>
      </w:rPr>
      <w:t>CAA</w:t>
    </w:r>
  </w:p>
  <w:p w:rsidR="0076043B" w:rsidRPr="00076023" w:rsidRDefault="0076043B">
    <w:pPr>
      <w:pStyle w:val="Footer"/>
      <w:jc w:val="center"/>
      <w:rPr>
        <w:sz w:val="24"/>
        <w:szCs w:val="24"/>
      </w:rPr>
    </w:pPr>
    <w:r w:rsidRPr="00076023">
      <w:rPr>
        <w:sz w:val="24"/>
        <w:szCs w:val="24"/>
        <w:lang w:val="lv-LV"/>
      </w:rPr>
      <w:t>Apstiprinājis: CAA Direktors</w:t>
    </w:r>
    <w:r w:rsidRPr="00076023">
      <w:rPr>
        <w:sz w:val="24"/>
        <w:szCs w:val="24"/>
        <w:lang w:val="lv-LV"/>
      </w:rPr>
      <w:tab/>
      <w:t xml:space="preserve">              Datums </w:t>
    </w:r>
    <w:r>
      <w:rPr>
        <w:sz w:val="24"/>
        <w:szCs w:val="24"/>
        <w:lang w:val="lv-LV"/>
      </w:rPr>
      <w:t>24.03.2020</w:t>
    </w:r>
    <w:r w:rsidRPr="00076023">
      <w:rPr>
        <w:sz w:val="24"/>
        <w:szCs w:val="24"/>
        <w:lang w:val="lv-LV"/>
      </w:rPr>
      <w:t xml:space="preserve">            </w:t>
    </w:r>
    <w:r>
      <w:rPr>
        <w:sz w:val="24"/>
        <w:szCs w:val="24"/>
        <w:lang w:val="lv-LV"/>
      </w:rPr>
      <w:t xml:space="preserve">      </w:t>
    </w:r>
    <w:r w:rsidRPr="00076023">
      <w:rPr>
        <w:sz w:val="24"/>
        <w:szCs w:val="24"/>
        <w:lang w:val="lv-LV"/>
      </w:rPr>
      <w:t xml:space="preserve"> Izdevums </w:t>
    </w:r>
    <w:r>
      <w:rPr>
        <w:sz w:val="24"/>
        <w:szCs w:val="24"/>
        <w:lang w:val="lv-LV"/>
      </w:rPr>
      <w:t>32</w:t>
    </w:r>
    <w:r w:rsidRPr="00076023">
      <w:rPr>
        <w:sz w:val="24"/>
        <w:szCs w:val="24"/>
        <w:lang w:val="lv-LV"/>
      </w:rPr>
      <w:t xml:space="preserve">         5</w:t>
    </w:r>
    <w:r w:rsidR="00256CAA">
      <w:rPr>
        <w:sz w:val="24"/>
        <w:szCs w:val="24"/>
        <w:lang w:val="lv-LV"/>
      </w:rPr>
      <w:t>B</w:t>
    </w:r>
    <w:r w:rsidRPr="00076023">
      <w:rPr>
        <w:rStyle w:val="PageNumber"/>
        <w:sz w:val="24"/>
        <w:szCs w:val="24"/>
      </w:rPr>
      <w:t>-</w:t>
    </w:r>
    <w:r w:rsidRPr="00076023">
      <w:rPr>
        <w:rStyle w:val="PageNumber"/>
        <w:sz w:val="24"/>
        <w:szCs w:val="24"/>
      </w:rPr>
      <w:fldChar w:fldCharType="begin"/>
    </w:r>
    <w:r w:rsidRPr="00076023">
      <w:rPr>
        <w:rStyle w:val="PageNumber"/>
        <w:sz w:val="24"/>
        <w:szCs w:val="24"/>
      </w:rPr>
      <w:instrText xml:space="preserve"> PAGE </w:instrText>
    </w:r>
    <w:r w:rsidRPr="00076023">
      <w:rPr>
        <w:rStyle w:val="PageNumber"/>
        <w:sz w:val="24"/>
        <w:szCs w:val="24"/>
      </w:rPr>
      <w:fldChar w:fldCharType="separate"/>
    </w:r>
    <w:r>
      <w:rPr>
        <w:rStyle w:val="PageNumber"/>
        <w:noProof/>
        <w:sz w:val="24"/>
        <w:szCs w:val="24"/>
      </w:rPr>
      <w:t>23</w:t>
    </w:r>
    <w:r w:rsidRPr="00076023">
      <w:rPr>
        <w:rStyle w:val="PageNumbe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043B" w:rsidRDefault="0076043B">
      <w:r>
        <w:separator/>
      </w:r>
    </w:p>
  </w:footnote>
  <w:footnote w:type="continuationSeparator" w:id="0">
    <w:p w:rsidR="0076043B" w:rsidRDefault="007604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8"/>
      <w:gridCol w:w="3960"/>
      <w:gridCol w:w="2592"/>
    </w:tblGrid>
    <w:tr w:rsidR="0076043B">
      <w:trPr>
        <w:jc w:val="center"/>
      </w:trPr>
      <w:tc>
        <w:tcPr>
          <w:tcW w:w="2628" w:type="dxa"/>
          <w:tcBorders>
            <w:top w:val="nil"/>
            <w:left w:val="nil"/>
            <w:bottom w:val="single" w:sz="4" w:space="0" w:color="auto"/>
            <w:right w:val="nil"/>
          </w:tcBorders>
        </w:tcPr>
        <w:p w:rsidR="0076043B" w:rsidRDefault="0076043B">
          <w:pPr>
            <w:pStyle w:val="Header"/>
            <w:rPr>
              <w:lang w:val="lv-LV"/>
            </w:rPr>
          </w:pPr>
          <w:r>
            <w:rPr>
              <w:lang w:val="lv-LV"/>
            </w:rPr>
            <w:t>CAA</w:t>
          </w:r>
        </w:p>
      </w:tc>
      <w:tc>
        <w:tcPr>
          <w:tcW w:w="3960" w:type="dxa"/>
          <w:tcBorders>
            <w:top w:val="nil"/>
            <w:left w:val="nil"/>
            <w:bottom w:val="single" w:sz="4" w:space="0" w:color="auto"/>
            <w:right w:val="nil"/>
          </w:tcBorders>
        </w:tcPr>
        <w:p w:rsidR="0076043B" w:rsidRDefault="0076043B">
          <w:pPr>
            <w:pStyle w:val="Header"/>
            <w:jc w:val="center"/>
            <w:rPr>
              <w:lang w:val="lv-LV"/>
            </w:rPr>
          </w:pPr>
          <w:r>
            <w:rPr>
              <w:lang w:val="lv-LV"/>
            </w:rPr>
            <w:t>Lidotspējas rokasgrāmata</w:t>
          </w:r>
        </w:p>
      </w:tc>
      <w:tc>
        <w:tcPr>
          <w:tcW w:w="2592" w:type="dxa"/>
          <w:tcBorders>
            <w:top w:val="nil"/>
            <w:left w:val="nil"/>
            <w:bottom w:val="single" w:sz="4" w:space="0" w:color="auto"/>
            <w:right w:val="nil"/>
          </w:tcBorders>
        </w:tcPr>
        <w:p w:rsidR="0076043B" w:rsidRDefault="0076043B">
          <w:pPr>
            <w:pStyle w:val="Header"/>
            <w:jc w:val="right"/>
            <w:rPr>
              <w:lang w:val="lv-LV"/>
            </w:rPr>
          </w:pPr>
          <w:r>
            <w:rPr>
              <w:lang w:val="lv-LV"/>
            </w:rPr>
            <w:t>Lidotspējas daļa</w:t>
          </w:r>
        </w:p>
      </w:tc>
    </w:tr>
    <w:tr w:rsidR="0076043B" w:rsidRPr="00E672D6">
      <w:trPr>
        <w:cantSplit/>
        <w:jc w:val="center"/>
      </w:trPr>
      <w:tc>
        <w:tcPr>
          <w:tcW w:w="9180" w:type="dxa"/>
          <w:gridSpan w:val="3"/>
          <w:tcBorders>
            <w:top w:val="single" w:sz="4" w:space="0" w:color="auto"/>
            <w:left w:val="nil"/>
            <w:bottom w:val="nil"/>
            <w:right w:val="nil"/>
          </w:tcBorders>
        </w:tcPr>
        <w:p w:rsidR="0076043B" w:rsidRPr="00E672D6" w:rsidRDefault="0076043B">
          <w:pPr>
            <w:pStyle w:val="Header"/>
            <w:jc w:val="center"/>
            <w:rPr>
              <w:lang w:val="lv-LV"/>
            </w:rPr>
          </w:pPr>
          <w:r>
            <w:rPr>
              <w:lang w:val="lv-LV"/>
            </w:rPr>
            <w:t>5B</w:t>
          </w:r>
          <w:r w:rsidRPr="00E672D6">
            <w:rPr>
              <w:lang w:val="lv-LV"/>
            </w:rPr>
            <w:t xml:space="preserve">. </w:t>
          </w:r>
          <w:r w:rsidR="00256CAA">
            <w:rPr>
              <w:lang w:val="lv-LV"/>
            </w:rPr>
            <w:t>Apvienotā g</w:t>
          </w:r>
          <w:r w:rsidRPr="00E672D6">
            <w:rPr>
              <w:lang w:val="lv-LV"/>
            </w:rPr>
            <w:t xml:space="preserve">aisa kuģu lidotspējas </w:t>
          </w:r>
          <w:r>
            <w:rPr>
              <w:lang w:val="lv-LV"/>
            </w:rPr>
            <w:t>organizācijas</w:t>
          </w:r>
        </w:p>
      </w:tc>
    </w:tr>
  </w:tbl>
  <w:p w:rsidR="0076043B" w:rsidRPr="00E672D6" w:rsidRDefault="0076043B">
    <w:pPr>
      <w:pStyle w:val="Header"/>
      <w:rPr>
        <w:sz w:val="4"/>
        <w:lang w:val="lv-LV"/>
      </w:rPr>
    </w:pPr>
  </w:p>
  <w:p w:rsidR="0076043B" w:rsidRPr="00E672D6" w:rsidRDefault="0076043B">
    <w:pPr>
      <w:pStyle w:val="Header"/>
      <w:rPr>
        <w:sz w:val="4"/>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87A01"/>
    <w:multiLevelType w:val="hybridMultilevel"/>
    <w:tmpl w:val="6DBADA70"/>
    <w:lvl w:ilvl="0" w:tplc="02A4C7F4">
      <w:numFmt w:val="bullet"/>
      <w:lvlText w:val="-"/>
      <w:lvlJc w:val="left"/>
      <w:pPr>
        <w:ind w:left="1079" w:hanging="360"/>
      </w:pPr>
      <w:rPr>
        <w:rFonts w:ascii="Times New Roman" w:eastAsia="Times New Roman" w:hAnsi="Times New Roman" w:cs="Times New Roman" w:hint="default"/>
      </w:rPr>
    </w:lvl>
    <w:lvl w:ilvl="1" w:tplc="04260003" w:tentative="1">
      <w:start w:val="1"/>
      <w:numFmt w:val="bullet"/>
      <w:lvlText w:val="o"/>
      <w:lvlJc w:val="left"/>
      <w:pPr>
        <w:ind w:left="1799" w:hanging="360"/>
      </w:pPr>
      <w:rPr>
        <w:rFonts w:ascii="Courier New" w:hAnsi="Courier New" w:cs="Courier New" w:hint="default"/>
      </w:rPr>
    </w:lvl>
    <w:lvl w:ilvl="2" w:tplc="04260005" w:tentative="1">
      <w:start w:val="1"/>
      <w:numFmt w:val="bullet"/>
      <w:lvlText w:val=""/>
      <w:lvlJc w:val="left"/>
      <w:pPr>
        <w:ind w:left="2519" w:hanging="360"/>
      </w:pPr>
      <w:rPr>
        <w:rFonts w:ascii="Wingdings" w:hAnsi="Wingdings" w:hint="default"/>
      </w:rPr>
    </w:lvl>
    <w:lvl w:ilvl="3" w:tplc="04260001" w:tentative="1">
      <w:start w:val="1"/>
      <w:numFmt w:val="bullet"/>
      <w:lvlText w:val=""/>
      <w:lvlJc w:val="left"/>
      <w:pPr>
        <w:ind w:left="3239" w:hanging="360"/>
      </w:pPr>
      <w:rPr>
        <w:rFonts w:ascii="Symbol" w:hAnsi="Symbol" w:hint="default"/>
      </w:rPr>
    </w:lvl>
    <w:lvl w:ilvl="4" w:tplc="04260003" w:tentative="1">
      <w:start w:val="1"/>
      <w:numFmt w:val="bullet"/>
      <w:lvlText w:val="o"/>
      <w:lvlJc w:val="left"/>
      <w:pPr>
        <w:ind w:left="3959" w:hanging="360"/>
      </w:pPr>
      <w:rPr>
        <w:rFonts w:ascii="Courier New" w:hAnsi="Courier New" w:cs="Courier New" w:hint="default"/>
      </w:rPr>
    </w:lvl>
    <w:lvl w:ilvl="5" w:tplc="04260005" w:tentative="1">
      <w:start w:val="1"/>
      <w:numFmt w:val="bullet"/>
      <w:lvlText w:val=""/>
      <w:lvlJc w:val="left"/>
      <w:pPr>
        <w:ind w:left="4679" w:hanging="360"/>
      </w:pPr>
      <w:rPr>
        <w:rFonts w:ascii="Wingdings" w:hAnsi="Wingdings" w:hint="default"/>
      </w:rPr>
    </w:lvl>
    <w:lvl w:ilvl="6" w:tplc="04260001" w:tentative="1">
      <w:start w:val="1"/>
      <w:numFmt w:val="bullet"/>
      <w:lvlText w:val=""/>
      <w:lvlJc w:val="left"/>
      <w:pPr>
        <w:ind w:left="5399" w:hanging="360"/>
      </w:pPr>
      <w:rPr>
        <w:rFonts w:ascii="Symbol" w:hAnsi="Symbol" w:hint="default"/>
      </w:rPr>
    </w:lvl>
    <w:lvl w:ilvl="7" w:tplc="04260003" w:tentative="1">
      <w:start w:val="1"/>
      <w:numFmt w:val="bullet"/>
      <w:lvlText w:val="o"/>
      <w:lvlJc w:val="left"/>
      <w:pPr>
        <w:ind w:left="6119" w:hanging="360"/>
      </w:pPr>
      <w:rPr>
        <w:rFonts w:ascii="Courier New" w:hAnsi="Courier New" w:cs="Courier New" w:hint="default"/>
      </w:rPr>
    </w:lvl>
    <w:lvl w:ilvl="8" w:tplc="04260005" w:tentative="1">
      <w:start w:val="1"/>
      <w:numFmt w:val="bullet"/>
      <w:lvlText w:val=""/>
      <w:lvlJc w:val="left"/>
      <w:pPr>
        <w:ind w:left="6839" w:hanging="360"/>
      </w:pPr>
      <w:rPr>
        <w:rFonts w:ascii="Wingdings" w:hAnsi="Wingdings" w:hint="default"/>
      </w:rPr>
    </w:lvl>
  </w:abstractNum>
  <w:abstractNum w:abstractNumId="1" w15:restartNumberingAfterBreak="0">
    <w:nsid w:val="025B0494"/>
    <w:multiLevelType w:val="hybridMultilevel"/>
    <w:tmpl w:val="AAECC90E"/>
    <w:lvl w:ilvl="0" w:tplc="38BA90DE">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2E8317C"/>
    <w:multiLevelType w:val="hybridMultilevel"/>
    <w:tmpl w:val="EB20B2FA"/>
    <w:lvl w:ilvl="0" w:tplc="48AE99F6">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2F818F2"/>
    <w:multiLevelType w:val="hybridMultilevel"/>
    <w:tmpl w:val="EEDE54CC"/>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4" w15:restartNumberingAfterBreak="0">
    <w:nsid w:val="03452CB4"/>
    <w:multiLevelType w:val="hybridMultilevel"/>
    <w:tmpl w:val="3D72AE02"/>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5" w15:restartNumberingAfterBreak="0">
    <w:nsid w:val="0CA42E84"/>
    <w:multiLevelType w:val="hybridMultilevel"/>
    <w:tmpl w:val="686C60B8"/>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6" w15:restartNumberingAfterBreak="0">
    <w:nsid w:val="0D4A0D9F"/>
    <w:multiLevelType w:val="hybridMultilevel"/>
    <w:tmpl w:val="9552E89C"/>
    <w:lvl w:ilvl="0" w:tplc="200CB19A">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DAC305B"/>
    <w:multiLevelType w:val="hybridMultilevel"/>
    <w:tmpl w:val="A086E106"/>
    <w:lvl w:ilvl="0" w:tplc="6BA032D0">
      <w:start w:val="1"/>
      <w:numFmt w:val="decimal"/>
      <w:lvlText w:val="%1."/>
      <w:lvlJc w:val="left"/>
      <w:pPr>
        <w:tabs>
          <w:tab w:val="num" w:pos="720"/>
        </w:tabs>
        <w:ind w:left="720" w:hanging="360"/>
      </w:pPr>
      <w:rPr>
        <w:rFonts w:hint="default"/>
      </w:rPr>
    </w:lvl>
    <w:lvl w:ilvl="1" w:tplc="A126B8F8" w:tentative="1">
      <w:start w:val="1"/>
      <w:numFmt w:val="lowerLetter"/>
      <w:lvlText w:val="%2."/>
      <w:lvlJc w:val="left"/>
      <w:pPr>
        <w:tabs>
          <w:tab w:val="num" w:pos="1440"/>
        </w:tabs>
        <w:ind w:left="1440" w:hanging="360"/>
      </w:pPr>
    </w:lvl>
    <w:lvl w:ilvl="2" w:tplc="96E8E398" w:tentative="1">
      <w:start w:val="1"/>
      <w:numFmt w:val="lowerRoman"/>
      <w:lvlText w:val="%3."/>
      <w:lvlJc w:val="right"/>
      <w:pPr>
        <w:tabs>
          <w:tab w:val="num" w:pos="2160"/>
        </w:tabs>
        <w:ind w:left="2160" w:hanging="180"/>
      </w:pPr>
    </w:lvl>
    <w:lvl w:ilvl="3" w:tplc="F77CE278" w:tentative="1">
      <w:start w:val="1"/>
      <w:numFmt w:val="decimal"/>
      <w:lvlText w:val="%4."/>
      <w:lvlJc w:val="left"/>
      <w:pPr>
        <w:tabs>
          <w:tab w:val="num" w:pos="2880"/>
        </w:tabs>
        <w:ind w:left="2880" w:hanging="360"/>
      </w:pPr>
    </w:lvl>
    <w:lvl w:ilvl="4" w:tplc="AF7E0D2E" w:tentative="1">
      <w:start w:val="1"/>
      <w:numFmt w:val="lowerLetter"/>
      <w:lvlText w:val="%5."/>
      <w:lvlJc w:val="left"/>
      <w:pPr>
        <w:tabs>
          <w:tab w:val="num" w:pos="3600"/>
        </w:tabs>
        <w:ind w:left="3600" w:hanging="360"/>
      </w:pPr>
    </w:lvl>
    <w:lvl w:ilvl="5" w:tplc="2368B2B2" w:tentative="1">
      <w:start w:val="1"/>
      <w:numFmt w:val="lowerRoman"/>
      <w:lvlText w:val="%6."/>
      <w:lvlJc w:val="right"/>
      <w:pPr>
        <w:tabs>
          <w:tab w:val="num" w:pos="4320"/>
        </w:tabs>
        <w:ind w:left="4320" w:hanging="180"/>
      </w:pPr>
    </w:lvl>
    <w:lvl w:ilvl="6" w:tplc="C4266A96" w:tentative="1">
      <w:start w:val="1"/>
      <w:numFmt w:val="decimal"/>
      <w:lvlText w:val="%7."/>
      <w:lvlJc w:val="left"/>
      <w:pPr>
        <w:tabs>
          <w:tab w:val="num" w:pos="5040"/>
        </w:tabs>
        <w:ind w:left="5040" w:hanging="360"/>
      </w:pPr>
    </w:lvl>
    <w:lvl w:ilvl="7" w:tplc="6378502A" w:tentative="1">
      <w:start w:val="1"/>
      <w:numFmt w:val="lowerLetter"/>
      <w:lvlText w:val="%8."/>
      <w:lvlJc w:val="left"/>
      <w:pPr>
        <w:tabs>
          <w:tab w:val="num" w:pos="5760"/>
        </w:tabs>
        <w:ind w:left="5760" w:hanging="360"/>
      </w:pPr>
    </w:lvl>
    <w:lvl w:ilvl="8" w:tplc="DFDA4D4C" w:tentative="1">
      <w:start w:val="1"/>
      <w:numFmt w:val="lowerRoman"/>
      <w:lvlText w:val="%9."/>
      <w:lvlJc w:val="right"/>
      <w:pPr>
        <w:tabs>
          <w:tab w:val="num" w:pos="6480"/>
        </w:tabs>
        <w:ind w:left="6480" w:hanging="180"/>
      </w:pPr>
    </w:lvl>
  </w:abstractNum>
  <w:abstractNum w:abstractNumId="8" w15:restartNumberingAfterBreak="0">
    <w:nsid w:val="0E784C12"/>
    <w:multiLevelType w:val="multilevel"/>
    <w:tmpl w:val="A97EC502"/>
    <w:lvl w:ilvl="0">
      <w:start w:val="1"/>
      <w:numFmt w:val="decimal"/>
      <w:lvlText w:val="%1."/>
      <w:lvlJc w:val="left"/>
      <w:pPr>
        <w:tabs>
          <w:tab w:val="num" w:pos="720"/>
        </w:tabs>
        <w:ind w:left="720" w:hanging="360"/>
      </w:pPr>
    </w:lvl>
    <w:lvl w:ilvl="1">
      <w:start w:val="7"/>
      <w:numFmt w:val="decimal"/>
      <w:isLgl/>
      <w:lvlText w:val="%1.%2."/>
      <w:lvlJc w:val="left"/>
      <w:pPr>
        <w:ind w:left="1140" w:hanging="780"/>
      </w:pPr>
      <w:rPr>
        <w:rFonts w:hint="default"/>
      </w:rPr>
    </w:lvl>
    <w:lvl w:ilvl="2">
      <w:start w:val="4"/>
      <w:numFmt w:val="decimal"/>
      <w:isLgl/>
      <w:lvlText w:val="%1.%2.%3."/>
      <w:lvlJc w:val="left"/>
      <w:pPr>
        <w:ind w:left="1140" w:hanging="780"/>
      </w:pPr>
      <w:rPr>
        <w:rFonts w:hint="default"/>
      </w:rPr>
    </w:lvl>
    <w:lvl w:ilvl="3">
      <w:start w:val="4"/>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0EA45D49"/>
    <w:multiLevelType w:val="hybridMultilevel"/>
    <w:tmpl w:val="C5F851AA"/>
    <w:lvl w:ilvl="0" w:tplc="0C3E0B46">
      <w:start w:val="5"/>
      <w:numFmt w:val="bullet"/>
      <w:lvlText w:val="-"/>
      <w:lvlJc w:val="left"/>
      <w:pPr>
        <w:ind w:left="1800" w:hanging="360"/>
      </w:pPr>
      <w:rPr>
        <w:rFonts w:ascii="Times New Roman" w:eastAsia="Times New Roman" w:hAnsi="Times New Roman" w:cs="Times New Roman"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10" w15:restartNumberingAfterBreak="0">
    <w:nsid w:val="105535EA"/>
    <w:multiLevelType w:val="hybridMultilevel"/>
    <w:tmpl w:val="5DDE7EC4"/>
    <w:lvl w:ilvl="0" w:tplc="947495FC">
      <w:start w:val="1"/>
      <w:numFmt w:val="lowerLetter"/>
      <w:lvlText w:val="%1)"/>
      <w:lvlJc w:val="left"/>
      <w:pPr>
        <w:ind w:left="1440" w:hanging="360"/>
      </w:pPr>
      <w:rPr>
        <w:rFonts w:hint="default"/>
        <w:sz w:val="19"/>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1" w15:restartNumberingAfterBreak="0">
    <w:nsid w:val="142F1230"/>
    <w:multiLevelType w:val="singleLevel"/>
    <w:tmpl w:val="E0FCE0A6"/>
    <w:lvl w:ilvl="0">
      <w:start w:val="1"/>
      <w:numFmt w:val="decimal"/>
      <w:lvlText w:val="%1."/>
      <w:lvlJc w:val="left"/>
      <w:pPr>
        <w:tabs>
          <w:tab w:val="num" w:pos="1080"/>
        </w:tabs>
        <w:ind w:left="1080" w:hanging="360"/>
      </w:pPr>
      <w:rPr>
        <w:rFonts w:hint="default"/>
      </w:rPr>
    </w:lvl>
  </w:abstractNum>
  <w:abstractNum w:abstractNumId="12" w15:restartNumberingAfterBreak="0">
    <w:nsid w:val="14E30F8B"/>
    <w:multiLevelType w:val="multilevel"/>
    <w:tmpl w:val="E04C4546"/>
    <w:lvl w:ilvl="0">
      <w:start w:val="1"/>
      <w:numFmt w:val="decimal"/>
      <w:lvlText w:val="%1."/>
      <w:lvlJc w:val="left"/>
      <w:pPr>
        <w:tabs>
          <w:tab w:val="num" w:pos="720"/>
        </w:tabs>
        <w:ind w:left="720" w:hanging="360"/>
      </w:pPr>
      <w:rPr>
        <w:rFonts w:hint="default"/>
      </w:rPr>
    </w:lvl>
    <w:lvl w:ilvl="1">
      <w:start w:val="7"/>
      <w:numFmt w:val="decimal"/>
      <w:isLgl/>
      <w:lvlText w:val="%1.%2."/>
      <w:lvlJc w:val="left"/>
      <w:pPr>
        <w:ind w:left="1080" w:hanging="720"/>
      </w:pPr>
      <w:rPr>
        <w:rFonts w:hint="default"/>
      </w:rPr>
    </w:lvl>
    <w:lvl w:ilvl="2">
      <w:start w:val="8"/>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16380878"/>
    <w:multiLevelType w:val="multilevel"/>
    <w:tmpl w:val="B7FA6D54"/>
    <w:lvl w:ilvl="0">
      <w:start w:val="1"/>
      <w:numFmt w:val="decimal"/>
      <w:lvlText w:val="%1."/>
      <w:lvlJc w:val="left"/>
      <w:pPr>
        <w:tabs>
          <w:tab w:val="num" w:pos="870"/>
        </w:tabs>
        <w:ind w:left="870" w:hanging="360"/>
      </w:pPr>
    </w:lvl>
    <w:lvl w:ilvl="1">
      <w:start w:val="8"/>
      <w:numFmt w:val="decimal"/>
      <w:isLgl/>
      <w:lvlText w:val="%1.%2."/>
      <w:lvlJc w:val="left"/>
      <w:pPr>
        <w:tabs>
          <w:tab w:val="num" w:pos="1290"/>
        </w:tabs>
        <w:ind w:left="1290" w:hanging="780"/>
      </w:pPr>
    </w:lvl>
    <w:lvl w:ilvl="2">
      <w:start w:val="1"/>
      <w:numFmt w:val="decimal"/>
      <w:isLgl/>
      <w:lvlText w:val="%1.%2.%3."/>
      <w:lvlJc w:val="left"/>
      <w:pPr>
        <w:tabs>
          <w:tab w:val="num" w:pos="1290"/>
        </w:tabs>
        <w:ind w:left="1290" w:hanging="780"/>
      </w:pPr>
    </w:lvl>
    <w:lvl w:ilvl="3">
      <w:start w:val="1"/>
      <w:numFmt w:val="decimal"/>
      <w:isLgl/>
      <w:lvlText w:val="%1.%2.%3.%4."/>
      <w:lvlJc w:val="left"/>
      <w:pPr>
        <w:tabs>
          <w:tab w:val="num" w:pos="1290"/>
        </w:tabs>
        <w:ind w:left="1290" w:hanging="780"/>
      </w:pPr>
    </w:lvl>
    <w:lvl w:ilvl="4">
      <w:start w:val="1"/>
      <w:numFmt w:val="decimal"/>
      <w:isLgl/>
      <w:lvlText w:val="%1.%2.%3.%4.%5."/>
      <w:lvlJc w:val="left"/>
      <w:pPr>
        <w:tabs>
          <w:tab w:val="num" w:pos="1590"/>
        </w:tabs>
        <w:ind w:left="1590" w:hanging="1080"/>
      </w:pPr>
    </w:lvl>
    <w:lvl w:ilvl="5">
      <w:start w:val="1"/>
      <w:numFmt w:val="decimal"/>
      <w:isLgl/>
      <w:lvlText w:val="%1.%2.%3.%4.%5.%6."/>
      <w:lvlJc w:val="left"/>
      <w:pPr>
        <w:tabs>
          <w:tab w:val="num" w:pos="1590"/>
        </w:tabs>
        <w:ind w:left="1590" w:hanging="1080"/>
      </w:pPr>
    </w:lvl>
    <w:lvl w:ilvl="6">
      <w:start w:val="1"/>
      <w:numFmt w:val="decimal"/>
      <w:isLgl/>
      <w:lvlText w:val="%1.%2.%3.%4.%5.%6.%7."/>
      <w:lvlJc w:val="left"/>
      <w:pPr>
        <w:tabs>
          <w:tab w:val="num" w:pos="1950"/>
        </w:tabs>
        <w:ind w:left="1950" w:hanging="1440"/>
      </w:pPr>
    </w:lvl>
    <w:lvl w:ilvl="7">
      <w:start w:val="1"/>
      <w:numFmt w:val="decimal"/>
      <w:isLgl/>
      <w:lvlText w:val="%1.%2.%3.%4.%5.%6.%7.%8."/>
      <w:lvlJc w:val="left"/>
      <w:pPr>
        <w:tabs>
          <w:tab w:val="num" w:pos="1950"/>
        </w:tabs>
        <w:ind w:left="1950" w:hanging="1440"/>
      </w:pPr>
    </w:lvl>
    <w:lvl w:ilvl="8">
      <w:start w:val="1"/>
      <w:numFmt w:val="decimal"/>
      <w:isLgl/>
      <w:lvlText w:val="%1.%2.%3.%4.%5.%6.%7.%8.%9."/>
      <w:lvlJc w:val="left"/>
      <w:pPr>
        <w:tabs>
          <w:tab w:val="num" w:pos="2310"/>
        </w:tabs>
        <w:ind w:left="2310" w:hanging="1800"/>
      </w:pPr>
    </w:lvl>
  </w:abstractNum>
  <w:abstractNum w:abstractNumId="14" w15:restartNumberingAfterBreak="0">
    <w:nsid w:val="1A7D519D"/>
    <w:multiLevelType w:val="multilevel"/>
    <w:tmpl w:val="F842B8B2"/>
    <w:lvl w:ilvl="0">
      <w:start w:val="1"/>
      <w:numFmt w:val="decimal"/>
      <w:lvlText w:val="%1."/>
      <w:lvlJc w:val="left"/>
      <w:pPr>
        <w:tabs>
          <w:tab w:val="num" w:pos="720"/>
        </w:tabs>
        <w:ind w:left="720" w:hanging="360"/>
      </w:pPr>
      <w:rPr>
        <w:rFonts w:hint="default"/>
      </w:rPr>
    </w:lvl>
    <w:lvl w:ilvl="1">
      <w:start w:val="7"/>
      <w:numFmt w:val="decimal"/>
      <w:isLgl/>
      <w:lvlText w:val="%1.%2."/>
      <w:lvlJc w:val="left"/>
      <w:pPr>
        <w:ind w:left="1140" w:hanging="780"/>
      </w:pPr>
      <w:rPr>
        <w:rFonts w:hint="default"/>
      </w:rPr>
    </w:lvl>
    <w:lvl w:ilvl="2">
      <w:start w:val="4"/>
      <w:numFmt w:val="decimal"/>
      <w:isLgl/>
      <w:lvlText w:val="%1.%2.%3."/>
      <w:lvlJc w:val="left"/>
      <w:pPr>
        <w:ind w:left="1140" w:hanging="780"/>
      </w:pPr>
      <w:rPr>
        <w:rFonts w:hint="default"/>
      </w:rPr>
    </w:lvl>
    <w:lvl w:ilvl="3">
      <w:start w:val="4"/>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1AE57210"/>
    <w:multiLevelType w:val="hybridMultilevel"/>
    <w:tmpl w:val="58E60C36"/>
    <w:lvl w:ilvl="0" w:tplc="0426000F">
      <w:start w:val="1"/>
      <w:numFmt w:val="decimal"/>
      <w:lvlText w:val="%1."/>
      <w:lvlJc w:val="left"/>
      <w:pPr>
        <w:tabs>
          <w:tab w:val="num" w:pos="1004"/>
        </w:tabs>
        <w:ind w:left="1004" w:hanging="360"/>
      </w:p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16" w15:restartNumberingAfterBreak="0">
    <w:nsid w:val="1AFF5AFF"/>
    <w:multiLevelType w:val="hybridMultilevel"/>
    <w:tmpl w:val="9B905FF2"/>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06612F3"/>
    <w:multiLevelType w:val="hybridMultilevel"/>
    <w:tmpl w:val="72B04574"/>
    <w:lvl w:ilvl="0" w:tplc="0426000F">
      <w:start w:val="1"/>
      <w:numFmt w:val="decimal"/>
      <w:lvlText w:val="%1."/>
      <w:lvlJc w:val="left"/>
      <w:pPr>
        <w:tabs>
          <w:tab w:val="num" w:pos="720"/>
        </w:tabs>
        <w:ind w:left="720" w:hanging="360"/>
      </w:pPr>
      <w:rPr>
        <w:rFonts w:hint="default"/>
      </w:rPr>
    </w:lvl>
    <w:lvl w:ilvl="1" w:tplc="5288B3A6">
      <w:start w:val="4"/>
      <w:numFmt w:val="decimal"/>
      <w:lvlText w:val="%2."/>
      <w:lvlJc w:val="left"/>
      <w:pPr>
        <w:tabs>
          <w:tab w:val="num" w:pos="1440"/>
        </w:tabs>
        <w:ind w:left="1440" w:hanging="360"/>
      </w:pPr>
      <w:rPr>
        <w:rFonts w:hint="default"/>
      </w:r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8" w15:restartNumberingAfterBreak="0">
    <w:nsid w:val="239B2056"/>
    <w:multiLevelType w:val="hybridMultilevel"/>
    <w:tmpl w:val="75ACE444"/>
    <w:lvl w:ilvl="0" w:tplc="8010557E">
      <w:start w:val="1"/>
      <w:numFmt w:val="decimal"/>
      <w:lvlText w:val="%1."/>
      <w:lvlJc w:val="left"/>
      <w:pPr>
        <w:tabs>
          <w:tab w:val="num" w:pos="720"/>
        </w:tabs>
        <w:ind w:left="720" w:hanging="360"/>
      </w:pPr>
      <w:rPr>
        <w:rFonts w:hint="default"/>
      </w:rPr>
    </w:lvl>
    <w:lvl w:ilvl="1" w:tplc="1640D44A" w:tentative="1">
      <w:start w:val="1"/>
      <w:numFmt w:val="lowerLetter"/>
      <w:lvlText w:val="%2."/>
      <w:lvlJc w:val="left"/>
      <w:pPr>
        <w:tabs>
          <w:tab w:val="num" w:pos="1440"/>
        </w:tabs>
        <w:ind w:left="1440" w:hanging="360"/>
      </w:pPr>
    </w:lvl>
    <w:lvl w:ilvl="2" w:tplc="A11AD3C2" w:tentative="1">
      <w:start w:val="1"/>
      <w:numFmt w:val="lowerRoman"/>
      <w:lvlText w:val="%3."/>
      <w:lvlJc w:val="right"/>
      <w:pPr>
        <w:tabs>
          <w:tab w:val="num" w:pos="2160"/>
        </w:tabs>
        <w:ind w:left="2160" w:hanging="180"/>
      </w:pPr>
    </w:lvl>
    <w:lvl w:ilvl="3" w:tplc="55229018" w:tentative="1">
      <w:start w:val="1"/>
      <w:numFmt w:val="decimal"/>
      <w:lvlText w:val="%4."/>
      <w:lvlJc w:val="left"/>
      <w:pPr>
        <w:tabs>
          <w:tab w:val="num" w:pos="2880"/>
        </w:tabs>
        <w:ind w:left="2880" w:hanging="360"/>
      </w:pPr>
    </w:lvl>
    <w:lvl w:ilvl="4" w:tplc="73423966" w:tentative="1">
      <w:start w:val="1"/>
      <w:numFmt w:val="lowerLetter"/>
      <w:lvlText w:val="%5."/>
      <w:lvlJc w:val="left"/>
      <w:pPr>
        <w:tabs>
          <w:tab w:val="num" w:pos="3600"/>
        </w:tabs>
        <w:ind w:left="3600" w:hanging="360"/>
      </w:pPr>
    </w:lvl>
    <w:lvl w:ilvl="5" w:tplc="695EADC2" w:tentative="1">
      <w:start w:val="1"/>
      <w:numFmt w:val="lowerRoman"/>
      <w:lvlText w:val="%6."/>
      <w:lvlJc w:val="right"/>
      <w:pPr>
        <w:tabs>
          <w:tab w:val="num" w:pos="4320"/>
        </w:tabs>
        <w:ind w:left="4320" w:hanging="180"/>
      </w:pPr>
    </w:lvl>
    <w:lvl w:ilvl="6" w:tplc="64848D60" w:tentative="1">
      <w:start w:val="1"/>
      <w:numFmt w:val="decimal"/>
      <w:lvlText w:val="%7."/>
      <w:lvlJc w:val="left"/>
      <w:pPr>
        <w:tabs>
          <w:tab w:val="num" w:pos="5040"/>
        </w:tabs>
        <w:ind w:left="5040" w:hanging="360"/>
      </w:pPr>
    </w:lvl>
    <w:lvl w:ilvl="7" w:tplc="247C0760" w:tentative="1">
      <w:start w:val="1"/>
      <w:numFmt w:val="lowerLetter"/>
      <w:lvlText w:val="%8."/>
      <w:lvlJc w:val="left"/>
      <w:pPr>
        <w:tabs>
          <w:tab w:val="num" w:pos="5760"/>
        </w:tabs>
        <w:ind w:left="5760" w:hanging="360"/>
      </w:pPr>
    </w:lvl>
    <w:lvl w:ilvl="8" w:tplc="3E8CF954" w:tentative="1">
      <w:start w:val="1"/>
      <w:numFmt w:val="lowerRoman"/>
      <w:lvlText w:val="%9."/>
      <w:lvlJc w:val="right"/>
      <w:pPr>
        <w:tabs>
          <w:tab w:val="num" w:pos="6480"/>
        </w:tabs>
        <w:ind w:left="6480" w:hanging="180"/>
      </w:pPr>
    </w:lvl>
  </w:abstractNum>
  <w:abstractNum w:abstractNumId="19" w15:restartNumberingAfterBreak="0">
    <w:nsid w:val="242E3AC6"/>
    <w:multiLevelType w:val="singleLevel"/>
    <w:tmpl w:val="148A7556"/>
    <w:lvl w:ilvl="0">
      <w:start w:val="1"/>
      <w:numFmt w:val="decimal"/>
      <w:lvlText w:val="%1."/>
      <w:lvlJc w:val="left"/>
      <w:pPr>
        <w:tabs>
          <w:tab w:val="num" w:pos="1080"/>
        </w:tabs>
        <w:ind w:left="1080" w:hanging="360"/>
      </w:pPr>
      <w:rPr>
        <w:rFonts w:hint="default"/>
      </w:rPr>
    </w:lvl>
  </w:abstractNum>
  <w:abstractNum w:abstractNumId="20" w15:restartNumberingAfterBreak="0">
    <w:nsid w:val="24A05A81"/>
    <w:multiLevelType w:val="singleLevel"/>
    <w:tmpl w:val="8F32014C"/>
    <w:lvl w:ilvl="0">
      <w:start w:val="15"/>
      <w:numFmt w:val="bullet"/>
      <w:lvlText w:val="-"/>
      <w:lvlJc w:val="left"/>
      <w:pPr>
        <w:tabs>
          <w:tab w:val="num" w:pos="1070"/>
        </w:tabs>
        <w:ind w:left="1070" w:hanging="360"/>
      </w:pPr>
      <w:rPr>
        <w:rFonts w:hint="default"/>
      </w:rPr>
    </w:lvl>
  </w:abstractNum>
  <w:abstractNum w:abstractNumId="21" w15:restartNumberingAfterBreak="0">
    <w:nsid w:val="261773E8"/>
    <w:multiLevelType w:val="hybridMultilevel"/>
    <w:tmpl w:val="C3BCB10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27BA579A"/>
    <w:multiLevelType w:val="hybridMultilevel"/>
    <w:tmpl w:val="0D54ADC0"/>
    <w:lvl w:ilvl="0" w:tplc="6620607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28811185"/>
    <w:multiLevelType w:val="hybridMultilevel"/>
    <w:tmpl w:val="7CCAEF3A"/>
    <w:lvl w:ilvl="0" w:tplc="4E9E70BC">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2A5951F7"/>
    <w:multiLevelType w:val="hybridMultilevel"/>
    <w:tmpl w:val="6E6242B0"/>
    <w:lvl w:ilvl="0" w:tplc="39F49D0C">
      <w:start w:val="1"/>
      <w:numFmt w:val="decimal"/>
      <w:lvlText w:val="%1."/>
      <w:lvlJc w:val="left"/>
      <w:pPr>
        <w:ind w:left="108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2BBB6A81"/>
    <w:multiLevelType w:val="hybridMultilevel"/>
    <w:tmpl w:val="5BC03D82"/>
    <w:lvl w:ilvl="0" w:tplc="0426000F">
      <w:start w:val="1"/>
      <w:numFmt w:val="decimal"/>
      <w:lvlText w:val="%1."/>
      <w:lvlJc w:val="left"/>
      <w:pPr>
        <w:tabs>
          <w:tab w:val="num" w:pos="720"/>
        </w:tabs>
        <w:ind w:left="720" w:hanging="360"/>
      </w:pPr>
    </w:lvl>
    <w:lvl w:ilvl="1" w:tplc="D8C6E1CE">
      <w:start w:val="1"/>
      <w:numFmt w:val="bullet"/>
      <w:lvlText w:val="-"/>
      <w:lvlJc w:val="left"/>
      <w:pPr>
        <w:tabs>
          <w:tab w:val="num" w:pos="1950"/>
        </w:tabs>
        <w:ind w:left="1950" w:hanging="870"/>
      </w:pPr>
      <w:rPr>
        <w:rFonts w:ascii="Times New Roman" w:eastAsia="Times New Roman" w:hAnsi="Times New Roman" w:cs="Times New Roman" w:hint="default"/>
      </w:r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6" w15:restartNumberingAfterBreak="0">
    <w:nsid w:val="344E4F47"/>
    <w:multiLevelType w:val="hybridMultilevel"/>
    <w:tmpl w:val="7688DD28"/>
    <w:lvl w:ilvl="0" w:tplc="04260017">
      <w:start w:val="1"/>
      <w:numFmt w:val="lowerLetter"/>
      <w:lvlText w:val="%1)"/>
      <w:lvlJc w:val="left"/>
      <w:pPr>
        <w:ind w:left="1080" w:hanging="360"/>
      </w:pPr>
      <w:rPr>
        <w:rFonts w:hint="default"/>
      </w:rPr>
    </w:lvl>
    <w:lvl w:ilvl="1" w:tplc="04260019">
      <w:start w:val="1"/>
      <w:numFmt w:val="lowerLetter"/>
      <w:lvlText w:val="%2."/>
      <w:lvlJc w:val="left"/>
      <w:pPr>
        <w:ind w:left="1800" w:hanging="360"/>
      </w:pPr>
    </w:lvl>
    <w:lvl w:ilvl="2" w:tplc="468A6D88">
      <w:start w:val="1"/>
      <w:numFmt w:val="decimal"/>
      <w:lvlText w:val="%3."/>
      <w:lvlJc w:val="left"/>
      <w:pPr>
        <w:ind w:left="643" w:hanging="360"/>
      </w:pPr>
      <w:rPr>
        <w:rFonts w:hint="default"/>
      </w:r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7" w15:restartNumberingAfterBreak="0">
    <w:nsid w:val="34AF66AD"/>
    <w:multiLevelType w:val="multilevel"/>
    <w:tmpl w:val="9918A550"/>
    <w:lvl w:ilvl="0">
      <w:numFmt w:val="decimal"/>
      <w:pStyle w:val="Heading1"/>
      <w:lvlText w:val="%1."/>
      <w:lvlJc w:val="left"/>
      <w:pPr>
        <w:tabs>
          <w:tab w:val="num" w:pos="360"/>
        </w:tabs>
        <w:ind w:left="360" w:hanging="360"/>
      </w:pPr>
    </w:lvl>
    <w:lvl w:ilvl="1">
      <w:start w:val="1"/>
      <w:numFmt w:val="decimal"/>
      <w:lvlText w:val="%1.%2."/>
      <w:lvlJc w:val="left"/>
      <w:pPr>
        <w:tabs>
          <w:tab w:val="num" w:pos="567"/>
        </w:tabs>
        <w:ind w:left="567" w:hanging="567"/>
      </w:pPr>
    </w:lvl>
    <w:lvl w:ilvl="2">
      <w:start w:val="1"/>
      <w:numFmt w:val="decimal"/>
      <w:lvlText w:val="%1.%2.%3."/>
      <w:lvlJc w:val="left"/>
      <w:pPr>
        <w:tabs>
          <w:tab w:val="num" w:pos="851"/>
        </w:tabs>
        <w:ind w:left="851" w:hanging="851"/>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8" w15:restartNumberingAfterBreak="0">
    <w:nsid w:val="378E76A8"/>
    <w:multiLevelType w:val="hybridMultilevel"/>
    <w:tmpl w:val="B036930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385A102D"/>
    <w:multiLevelType w:val="hybridMultilevel"/>
    <w:tmpl w:val="8AA42A20"/>
    <w:lvl w:ilvl="0" w:tplc="FCB6953C">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393B5CD8"/>
    <w:multiLevelType w:val="singleLevel"/>
    <w:tmpl w:val="09AA2D18"/>
    <w:lvl w:ilvl="0">
      <w:start w:val="1"/>
      <w:numFmt w:val="decimal"/>
      <w:lvlText w:val="%1."/>
      <w:lvlJc w:val="left"/>
      <w:pPr>
        <w:tabs>
          <w:tab w:val="num" w:pos="1080"/>
        </w:tabs>
        <w:ind w:left="1080" w:hanging="360"/>
      </w:pPr>
      <w:rPr>
        <w:rFonts w:hint="default"/>
      </w:rPr>
    </w:lvl>
  </w:abstractNum>
  <w:abstractNum w:abstractNumId="31" w15:restartNumberingAfterBreak="0">
    <w:nsid w:val="3C5B2C1D"/>
    <w:multiLevelType w:val="hybridMultilevel"/>
    <w:tmpl w:val="030C3780"/>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32" w15:restartNumberingAfterBreak="0">
    <w:nsid w:val="3CC45991"/>
    <w:multiLevelType w:val="hybridMultilevel"/>
    <w:tmpl w:val="905A5858"/>
    <w:lvl w:ilvl="0" w:tplc="08BC5EE2">
      <w:start w:val="1"/>
      <w:numFmt w:val="decimal"/>
      <w:lvlText w:val="%1."/>
      <w:lvlJc w:val="left"/>
      <w:pPr>
        <w:tabs>
          <w:tab w:val="num" w:pos="1080"/>
        </w:tabs>
        <w:ind w:left="1080" w:hanging="360"/>
      </w:pPr>
      <w:rPr>
        <w:rFonts w:hint="default"/>
      </w:rPr>
    </w:lvl>
    <w:lvl w:ilvl="1" w:tplc="04260019" w:tentative="1">
      <w:start w:val="1"/>
      <w:numFmt w:val="lowerLetter"/>
      <w:lvlText w:val="%2."/>
      <w:lvlJc w:val="left"/>
      <w:pPr>
        <w:tabs>
          <w:tab w:val="num" w:pos="1800"/>
        </w:tabs>
        <w:ind w:left="1800" w:hanging="360"/>
      </w:pPr>
    </w:lvl>
    <w:lvl w:ilvl="2" w:tplc="0426001B" w:tentative="1">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33" w15:restartNumberingAfterBreak="0">
    <w:nsid w:val="469E7170"/>
    <w:multiLevelType w:val="hybridMultilevel"/>
    <w:tmpl w:val="657EF9CC"/>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34" w15:restartNumberingAfterBreak="0">
    <w:nsid w:val="486B6444"/>
    <w:multiLevelType w:val="hybridMultilevel"/>
    <w:tmpl w:val="EA6A8BB0"/>
    <w:lvl w:ilvl="0" w:tplc="0426000F">
      <w:start w:val="1"/>
      <w:numFmt w:val="decimal"/>
      <w:lvlText w:val="%1."/>
      <w:lvlJc w:val="left"/>
      <w:pPr>
        <w:tabs>
          <w:tab w:val="num" w:pos="720"/>
        </w:tabs>
        <w:ind w:left="720" w:hanging="360"/>
      </w:pPr>
    </w:lvl>
    <w:lvl w:ilvl="1" w:tplc="04260011">
      <w:start w:val="1"/>
      <w:numFmt w:val="decimal"/>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35" w15:restartNumberingAfterBreak="0">
    <w:nsid w:val="4A724569"/>
    <w:multiLevelType w:val="hybridMultilevel"/>
    <w:tmpl w:val="8AA42A20"/>
    <w:lvl w:ilvl="0" w:tplc="FCB6953C">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4C9B2669"/>
    <w:multiLevelType w:val="hybridMultilevel"/>
    <w:tmpl w:val="1C86C18C"/>
    <w:lvl w:ilvl="0" w:tplc="0426000F">
      <w:start w:val="1"/>
      <w:numFmt w:val="decimal"/>
      <w:lvlText w:val="%1."/>
      <w:lvlJc w:val="left"/>
      <w:pPr>
        <w:tabs>
          <w:tab w:val="num" w:pos="720"/>
        </w:tabs>
        <w:ind w:left="720" w:hanging="360"/>
      </w:pPr>
    </w:lvl>
    <w:lvl w:ilvl="1" w:tplc="9D2411FE">
      <w:start w:val="1"/>
      <w:numFmt w:val="lowerLetter"/>
      <w:lvlText w:val="%2)"/>
      <w:lvlJc w:val="left"/>
      <w:pPr>
        <w:tabs>
          <w:tab w:val="num" w:pos="1440"/>
        </w:tabs>
        <w:ind w:left="1440" w:hanging="360"/>
      </w:pPr>
      <w:rPr>
        <w:rFonts w:hint="default"/>
      </w:r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37" w15:restartNumberingAfterBreak="0">
    <w:nsid w:val="55085E2E"/>
    <w:multiLevelType w:val="hybridMultilevel"/>
    <w:tmpl w:val="BE3A4192"/>
    <w:lvl w:ilvl="0" w:tplc="0426000F">
      <w:start w:val="1"/>
      <w:numFmt w:val="decimal"/>
      <w:lvlText w:val="%1."/>
      <w:lvlJc w:val="left"/>
      <w:pPr>
        <w:tabs>
          <w:tab w:val="num" w:pos="720"/>
        </w:tabs>
        <w:ind w:left="720" w:hanging="360"/>
      </w:pPr>
    </w:lvl>
    <w:lvl w:ilvl="1" w:tplc="04260019">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38" w15:restartNumberingAfterBreak="0">
    <w:nsid w:val="55B00A6A"/>
    <w:multiLevelType w:val="hybridMultilevel"/>
    <w:tmpl w:val="6E2C26E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59ED2006"/>
    <w:multiLevelType w:val="hybridMultilevel"/>
    <w:tmpl w:val="70C0E79E"/>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59F01F50"/>
    <w:multiLevelType w:val="hybridMultilevel"/>
    <w:tmpl w:val="B900C866"/>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1" w15:restartNumberingAfterBreak="0">
    <w:nsid w:val="5BB57B3F"/>
    <w:multiLevelType w:val="hybridMultilevel"/>
    <w:tmpl w:val="804ECBD4"/>
    <w:lvl w:ilvl="0" w:tplc="48AE99F6">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69CEEF4">
      <w:start w:val="1"/>
      <w:numFmt w:val="lowerLetter"/>
      <w:lvlText w:val="%4)"/>
      <w:lvlJc w:val="left"/>
      <w:pPr>
        <w:ind w:left="2880" w:hanging="360"/>
      </w:pPr>
      <w:rPr>
        <w:rFonts w:hint="default"/>
      </w:r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5E912211"/>
    <w:multiLevelType w:val="singleLevel"/>
    <w:tmpl w:val="4588E88C"/>
    <w:lvl w:ilvl="0">
      <w:start w:val="1"/>
      <w:numFmt w:val="decimal"/>
      <w:lvlText w:val="%1."/>
      <w:lvlJc w:val="left"/>
      <w:pPr>
        <w:tabs>
          <w:tab w:val="num" w:pos="1080"/>
        </w:tabs>
        <w:ind w:left="1080" w:hanging="360"/>
      </w:pPr>
      <w:rPr>
        <w:rFonts w:hint="default"/>
      </w:rPr>
    </w:lvl>
  </w:abstractNum>
  <w:abstractNum w:abstractNumId="43" w15:restartNumberingAfterBreak="0">
    <w:nsid w:val="649B6C7B"/>
    <w:multiLevelType w:val="hybridMultilevel"/>
    <w:tmpl w:val="0A24759E"/>
    <w:lvl w:ilvl="0" w:tplc="652831B2">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64F130AD"/>
    <w:multiLevelType w:val="hybridMultilevel"/>
    <w:tmpl w:val="B2B0BB7E"/>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0">
    <w:nsid w:val="687D6134"/>
    <w:multiLevelType w:val="multilevel"/>
    <w:tmpl w:val="9D8CA61C"/>
    <w:lvl w:ilvl="0">
      <w:start w:val="5"/>
      <w:numFmt w:val="decimal"/>
      <w:lvlText w:val="%1."/>
      <w:lvlJc w:val="left"/>
      <w:pPr>
        <w:ind w:left="585" w:hanging="585"/>
      </w:pPr>
      <w:rPr>
        <w:rFonts w:hint="default"/>
      </w:rPr>
    </w:lvl>
    <w:lvl w:ilvl="1">
      <w:start w:val="7"/>
      <w:numFmt w:val="decimal"/>
      <w:lvlText w:val="%1.%2."/>
      <w:lvlJc w:val="left"/>
      <w:pPr>
        <w:ind w:left="1075" w:hanging="720"/>
      </w:pPr>
      <w:rPr>
        <w:rFonts w:hint="default"/>
      </w:rPr>
    </w:lvl>
    <w:lvl w:ilvl="2">
      <w:start w:val="4"/>
      <w:numFmt w:val="decimal"/>
      <w:lvlText w:val="%1.%2.%3."/>
      <w:lvlJc w:val="left"/>
      <w:pPr>
        <w:ind w:left="1430" w:hanging="720"/>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abstractNum w:abstractNumId="46" w15:restartNumberingAfterBreak="0">
    <w:nsid w:val="6B9A327D"/>
    <w:multiLevelType w:val="hybridMultilevel"/>
    <w:tmpl w:val="31167B30"/>
    <w:lvl w:ilvl="0" w:tplc="0426000F">
      <w:start w:val="1"/>
      <w:numFmt w:val="decimal"/>
      <w:lvlText w:val="%1."/>
      <w:lvlJc w:val="left"/>
      <w:pPr>
        <w:ind w:left="720" w:hanging="360"/>
      </w:pPr>
      <w:rPr>
        <w:rFonts w:hint="default"/>
      </w:rPr>
    </w:lvl>
    <w:lvl w:ilvl="1" w:tplc="04260011">
      <w:start w:val="1"/>
      <w:numFmt w:val="decimal"/>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7" w15:restartNumberingAfterBreak="0">
    <w:nsid w:val="6E6A1D39"/>
    <w:multiLevelType w:val="hybridMultilevel"/>
    <w:tmpl w:val="7BA27DDC"/>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8" w15:restartNumberingAfterBreak="0">
    <w:nsid w:val="6EE10D12"/>
    <w:multiLevelType w:val="hybridMultilevel"/>
    <w:tmpl w:val="54387A46"/>
    <w:lvl w:ilvl="0" w:tplc="B7027CE8">
      <w:start w:val="1"/>
      <w:numFmt w:val="bullet"/>
      <w:lvlText w:val="-"/>
      <w:lvlJc w:val="left"/>
      <w:pPr>
        <w:tabs>
          <w:tab w:val="num" w:pos="1212"/>
        </w:tabs>
        <w:ind w:left="1212" w:hanging="360"/>
      </w:pPr>
      <w:rPr>
        <w:rFonts w:ascii="Times New Roman" w:eastAsia="Times New Roman" w:hAnsi="Times New Roman" w:cs="Times New Roman" w:hint="default"/>
      </w:rPr>
    </w:lvl>
    <w:lvl w:ilvl="1" w:tplc="04260003">
      <w:start w:val="1"/>
      <w:numFmt w:val="bullet"/>
      <w:lvlText w:val="o"/>
      <w:lvlJc w:val="left"/>
      <w:pPr>
        <w:tabs>
          <w:tab w:val="num" w:pos="1800"/>
        </w:tabs>
        <w:ind w:left="1800" w:hanging="360"/>
      </w:pPr>
      <w:rPr>
        <w:rFonts w:ascii="Courier New" w:hAnsi="Courier New" w:cs="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cs="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cs="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49" w15:restartNumberingAfterBreak="0">
    <w:nsid w:val="72B565A6"/>
    <w:multiLevelType w:val="hybridMultilevel"/>
    <w:tmpl w:val="619AEDEC"/>
    <w:lvl w:ilvl="0" w:tplc="5288B3A6">
      <w:start w:val="4"/>
      <w:numFmt w:val="decimal"/>
      <w:lvlText w:val="%1."/>
      <w:lvlJc w:val="left"/>
      <w:pPr>
        <w:tabs>
          <w:tab w:val="num" w:pos="1364"/>
        </w:tabs>
        <w:ind w:left="1364" w:hanging="360"/>
      </w:pPr>
      <w:rPr>
        <w:rFonts w:hint="default"/>
      </w:rPr>
    </w:lvl>
    <w:lvl w:ilvl="1" w:tplc="04260019" w:tentative="1">
      <w:start w:val="1"/>
      <w:numFmt w:val="lowerLetter"/>
      <w:lvlText w:val="%2."/>
      <w:lvlJc w:val="left"/>
      <w:pPr>
        <w:tabs>
          <w:tab w:val="num" w:pos="1724"/>
        </w:tabs>
        <w:ind w:left="1724" w:hanging="360"/>
      </w:pPr>
    </w:lvl>
    <w:lvl w:ilvl="2" w:tplc="0426001B" w:tentative="1">
      <w:start w:val="1"/>
      <w:numFmt w:val="lowerRoman"/>
      <w:lvlText w:val="%3."/>
      <w:lvlJc w:val="right"/>
      <w:pPr>
        <w:tabs>
          <w:tab w:val="num" w:pos="2444"/>
        </w:tabs>
        <w:ind w:left="2444" w:hanging="180"/>
      </w:pPr>
    </w:lvl>
    <w:lvl w:ilvl="3" w:tplc="0426000F" w:tentative="1">
      <w:start w:val="1"/>
      <w:numFmt w:val="decimal"/>
      <w:lvlText w:val="%4."/>
      <w:lvlJc w:val="left"/>
      <w:pPr>
        <w:tabs>
          <w:tab w:val="num" w:pos="3164"/>
        </w:tabs>
        <w:ind w:left="3164" w:hanging="360"/>
      </w:pPr>
    </w:lvl>
    <w:lvl w:ilvl="4" w:tplc="04260019" w:tentative="1">
      <w:start w:val="1"/>
      <w:numFmt w:val="lowerLetter"/>
      <w:lvlText w:val="%5."/>
      <w:lvlJc w:val="left"/>
      <w:pPr>
        <w:tabs>
          <w:tab w:val="num" w:pos="3884"/>
        </w:tabs>
        <w:ind w:left="3884" w:hanging="360"/>
      </w:pPr>
    </w:lvl>
    <w:lvl w:ilvl="5" w:tplc="0426001B" w:tentative="1">
      <w:start w:val="1"/>
      <w:numFmt w:val="lowerRoman"/>
      <w:lvlText w:val="%6."/>
      <w:lvlJc w:val="right"/>
      <w:pPr>
        <w:tabs>
          <w:tab w:val="num" w:pos="4604"/>
        </w:tabs>
        <w:ind w:left="4604" w:hanging="180"/>
      </w:pPr>
    </w:lvl>
    <w:lvl w:ilvl="6" w:tplc="0426000F" w:tentative="1">
      <w:start w:val="1"/>
      <w:numFmt w:val="decimal"/>
      <w:lvlText w:val="%7."/>
      <w:lvlJc w:val="left"/>
      <w:pPr>
        <w:tabs>
          <w:tab w:val="num" w:pos="5324"/>
        </w:tabs>
        <w:ind w:left="5324" w:hanging="360"/>
      </w:pPr>
    </w:lvl>
    <w:lvl w:ilvl="7" w:tplc="04260019" w:tentative="1">
      <w:start w:val="1"/>
      <w:numFmt w:val="lowerLetter"/>
      <w:lvlText w:val="%8."/>
      <w:lvlJc w:val="left"/>
      <w:pPr>
        <w:tabs>
          <w:tab w:val="num" w:pos="6044"/>
        </w:tabs>
        <w:ind w:left="6044" w:hanging="360"/>
      </w:pPr>
    </w:lvl>
    <w:lvl w:ilvl="8" w:tplc="0426001B" w:tentative="1">
      <w:start w:val="1"/>
      <w:numFmt w:val="lowerRoman"/>
      <w:lvlText w:val="%9."/>
      <w:lvlJc w:val="right"/>
      <w:pPr>
        <w:tabs>
          <w:tab w:val="num" w:pos="6764"/>
        </w:tabs>
        <w:ind w:left="6764" w:hanging="180"/>
      </w:pPr>
    </w:lvl>
  </w:abstractNum>
  <w:abstractNum w:abstractNumId="50" w15:restartNumberingAfterBreak="0">
    <w:nsid w:val="76CB2AFF"/>
    <w:multiLevelType w:val="multilevel"/>
    <w:tmpl w:val="B80E6E90"/>
    <w:lvl w:ilvl="0">
      <w:start w:val="5"/>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30"/>
        </w:tabs>
        <w:ind w:left="143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51" w15:restartNumberingAfterBreak="0">
    <w:nsid w:val="773458D2"/>
    <w:multiLevelType w:val="singleLevel"/>
    <w:tmpl w:val="823CB73A"/>
    <w:lvl w:ilvl="0">
      <w:start w:val="6"/>
      <w:numFmt w:val="decimal"/>
      <w:lvlText w:val=""/>
      <w:lvlJc w:val="left"/>
      <w:pPr>
        <w:tabs>
          <w:tab w:val="num" w:pos="360"/>
        </w:tabs>
        <w:ind w:left="360" w:hanging="360"/>
      </w:pPr>
      <w:rPr>
        <w:rFonts w:hint="default"/>
      </w:rPr>
    </w:lvl>
  </w:abstractNum>
  <w:abstractNum w:abstractNumId="52" w15:restartNumberingAfterBreak="0">
    <w:nsid w:val="77A30D07"/>
    <w:multiLevelType w:val="hybridMultilevel"/>
    <w:tmpl w:val="E3EEA11C"/>
    <w:lvl w:ilvl="0" w:tplc="0426000F">
      <w:start w:val="1"/>
      <w:numFmt w:val="decimal"/>
      <w:lvlText w:val="%1."/>
      <w:lvlJc w:val="left"/>
      <w:pPr>
        <w:tabs>
          <w:tab w:val="num" w:pos="720"/>
        </w:tabs>
        <w:ind w:left="720" w:hanging="360"/>
      </w:pPr>
      <w:rPr>
        <w:rFonts w:hint="default"/>
      </w:rPr>
    </w:lvl>
    <w:lvl w:ilvl="1" w:tplc="04260019">
      <w:start w:val="1"/>
      <w:numFmt w:val="lowerLetter"/>
      <w:lvlText w:val="%2."/>
      <w:lvlJc w:val="left"/>
      <w:pPr>
        <w:tabs>
          <w:tab w:val="num" w:pos="1440"/>
        </w:tabs>
        <w:ind w:left="1440" w:hanging="360"/>
      </w:pPr>
    </w:lvl>
    <w:lvl w:ilvl="2" w:tplc="235CFF22">
      <w:start w:val="1"/>
      <w:numFmt w:val="bullet"/>
      <w:lvlText w:val="-"/>
      <w:lvlJc w:val="left"/>
      <w:pPr>
        <w:tabs>
          <w:tab w:val="num" w:pos="2340"/>
        </w:tabs>
        <w:ind w:left="2340" w:hanging="360"/>
      </w:pPr>
      <w:rPr>
        <w:rFonts w:ascii="Times New Roman" w:eastAsia="Times New Roman" w:hAnsi="Times New Roman" w:cs="Times New Roman" w:hint="default"/>
      </w:r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53" w15:restartNumberingAfterBreak="0">
    <w:nsid w:val="787451F7"/>
    <w:multiLevelType w:val="hybridMultilevel"/>
    <w:tmpl w:val="6CE2791E"/>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54" w15:restartNumberingAfterBreak="0">
    <w:nsid w:val="79C248C8"/>
    <w:multiLevelType w:val="multilevel"/>
    <w:tmpl w:val="AEB632C4"/>
    <w:lvl w:ilvl="0">
      <w:start w:val="5"/>
      <w:numFmt w:val="decimal"/>
      <w:lvlText w:val="%1."/>
      <w:lvlJc w:val="left"/>
      <w:pPr>
        <w:ind w:left="585" w:hanging="585"/>
      </w:pPr>
      <w:rPr>
        <w:rFonts w:hint="default"/>
      </w:rPr>
    </w:lvl>
    <w:lvl w:ilvl="1">
      <w:start w:val="7"/>
      <w:numFmt w:val="decimal"/>
      <w:lvlText w:val="%1.%2."/>
      <w:lvlJc w:val="left"/>
      <w:pPr>
        <w:ind w:left="1075" w:hanging="720"/>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1364" w:hanging="1080"/>
      </w:pPr>
      <w:rPr>
        <w:rFonts w:ascii="Arial" w:hAnsi="Arial" w:cs="Arial" w:hint="default"/>
        <w:b/>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abstractNum w:abstractNumId="55" w15:restartNumberingAfterBreak="0">
    <w:nsid w:val="7AF42438"/>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6" w15:restartNumberingAfterBreak="0">
    <w:nsid w:val="7C004D99"/>
    <w:multiLevelType w:val="hybridMultilevel"/>
    <w:tmpl w:val="BFBC3EE0"/>
    <w:lvl w:ilvl="0" w:tplc="0FFA2C3E">
      <w:start w:val="1"/>
      <w:numFmt w:val="lowerLetter"/>
      <w:lvlText w:val="%1)"/>
      <w:lvlJc w:val="left"/>
      <w:pPr>
        <w:ind w:left="1800" w:hanging="360"/>
      </w:pPr>
      <w:rPr>
        <w:rFonts w:hint="default"/>
        <w:sz w:val="24"/>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57" w15:restartNumberingAfterBreak="0">
    <w:nsid w:val="7CCA312F"/>
    <w:multiLevelType w:val="hybridMultilevel"/>
    <w:tmpl w:val="21122A80"/>
    <w:lvl w:ilvl="0" w:tplc="200CB19A">
      <w:start w:val="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8" w15:restartNumberingAfterBreak="0">
    <w:nsid w:val="7DD82663"/>
    <w:multiLevelType w:val="hybridMultilevel"/>
    <w:tmpl w:val="12C46D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9" w15:restartNumberingAfterBreak="0">
    <w:nsid w:val="7DFB5D55"/>
    <w:multiLevelType w:val="hybridMultilevel"/>
    <w:tmpl w:val="9C40B432"/>
    <w:lvl w:ilvl="0" w:tplc="F228692A">
      <w:start w:val="5"/>
      <w:numFmt w:val="decimal"/>
      <w:lvlText w:val="%1."/>
      <w:lvlJc w:val="left"/>
      <w:pPr>
        <w:tabs>
          <w:tab w:val="num" w:pos="720"/>
        </w:tabs>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0" w15:restartNumberingAfterBreak="0">
    <w:nsid w:val="7F360972"/>
    <w:multiLevelType w:val="singleLevel"/>
    <w:tmpl w:val="250C8F50"/>
    <w:lvl w:ilvl="0">
      <w:start w:val="12"/>
      <w:numFmt w:val="bullet"/>
      <w:lvlText w:val="-"/>
      <w:lvlJc w:val="left"/>
      <w:pPr>
        <w:tabs>
          <w:tab w:val="num" w:pos="1440"/>
        </w:tabs>
        <w:ind w:left="1440" w:hanging="720"/>
      </w:pPr>
    </w:lvl>
  </w:abstractNum>
  <w:abstractNum w:abstractNumId="61" w15:restartNumberingAfterBreak="0">
    <w:nsid w:val="7F8B5C08"/>
    <w:multiLevelType w:val="hybridMultilevel"/>
    <w:tmpl w:val="283E5CF4"/>
    <w:lvl w:ilvl="0" w:tplc="FFFFFFFF">
      <w:start w:val="1"/>
      <w:numFmt w:val="decimal"/>
      <w:lvlText w:val="%1."/>
      <w:lvlJc w:val="left"/>
      <w:pPr>
        <w:ind w:left="720" w:hanging="360"/>
      </w:pPr>
    </w:lvl>
    <w:lvl w:ilvl="1" w:tplc="04260001">
      <w:start w:val="1"/>
      <w:numFmt w:val="bullet"/>
      <w:lvlText w:val=""/>
      <w:lvlJc w:val="left"/>
      <w:pPr>
        <w:tabs>
          <w:tab w:val="num" w:pos="1440"/>
        </w:tabs>
        <w:ind w:left="1440"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20"/>
  </w:num>
  <w:num w:numId="2">
    <w:abstractNumId w:val="11"/>
  </w:num>
  <w:num w:numId="3">
    <w:abstractNumId w:val="30"/>
  </w:num>
  <w:num w:numId="4">
    <w:abstractNumId w:val="19"/>
  </w:num>
  <w:num w:numId="5">
    <w:abstractNumId w:val="51"/>
  </w:num>
  <w:num w:numId="6">
    <w:abstractNumId w:val="42"/>
  </w:num>
  <w:num w:numId="7">
    <w:abstractNumId w:val="27"/>
  </w:num>
  <w:num w:numId="8">
    <w:abstractNumId w:val="12"/>
  </w:num>
  <w:num w:numId="9">
    <w:abstractNumId w:val="7"/>
  </w:num>
  <w:num w:numId="10">
    <w:abstractNumId w:val="18"/>
  </w:num>
  <w:num w:numId="11">
    <w:abstractNumId w:val="50"/>
  </w:num>
  <w:num w:numId="12">
    <w:abstractNumId w:val="25"/>
  </w:num>
  <w:num w:numId="13">
    <w:abstractNumId w:val="5"/>
  </w:num>
  <w:num w:numId="14">
    <w:abstractNumId w:val="48"/>
  </w:num>
  <w:num w:numId="15">
    <w:abstractNumId w:val="31"/>
  </w:num>
  <w:num w:numId="16">
    <w:abstractNumId w:val="8"/>
  </w:num>
  <w:num w:numId="17">
    <w:abstractNumId w:val="53"/>
  </w:num>
  <w:num w:numId="18">
    <w:abstractNumId w:val="37"/>
  </w:num>
  <w:num w:numId="19">
    <w:abstractNumId w:val="36"/>
  </w:num>
  <w:num w:numId="20">
    <w:abstractNumId w:val="4"/>
  </w:num>
  <w:num w:numId="21">
    <w:abstractNumId w:val="34"/>
  </w:num>
  <w:num w:numId="22">
    <w:abstractNumId w:val="3"/>
  </w:num>
  <w:num w:numId="23">
    <w:abstractNumId w:val="52"/>
  </w:num>
  <w:num w:numId="24">
    <w:abstractNumId w:val="17"/>
  </w:num>
  <w:num w:numId="25">
    <w:abstractNumId w:val="32"/>
  </w:num>
  <w:num w:numId="26">
    <w:abstractNumId w:val="49"/>
  </w:num>
  <w:num w:numId="27">
    <w:abstractNumId w:val="13"/>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1"/>
  </w:num>
  <w:num w:numId="29">
    <w:abstractNumId w:val="60"/>
  </w:num>
  <w:num w:numId="30">
    <w:abstractNumId w:val="54"/>
  </w:num>
  <w:num w:numId="31">
    <w:abstractNumId w:val="33"/>
  </w:num>
  <w:num w:numId="32">
    <w:abstractNumId w:val="39"/>
  </w:num>
  <w:num w:numId="33">
    <w:abstractNumId w:val="9"/>
  </w:num>
  <w:num w:numId="34">
    <w:abstractNumId w:val="26"/>
  </w:num>
  <w:num w:numId="35">
    <w:abstractNumId w:val="14"/>
  </w:num>
  <w:num w:numId="36">
    <w:abstractNumId w:val="58"/>
  </w:num>
  <w:num w:numId="37">
    <w:abstractNumId w:val="43"/>
  </w:num>
  <w:num w:numId="38">
    <w:abstractNumId w:val="1"/>
  </w:num>
  <w:num w:numId="39">
    <w:abstractNumId w:val="23"/>
  </w:num>
  <w:num w:numId="40">
    <w:abstractNumId w:val="22"/>
  </w:num>
  <w:num w:numId="41">
    <w:abstractNumId w:val="45"/>
  </w:num>
  <w:num w:numId="42">
    <w:abstractNumId w:val="24"/>
  </w:num>
  <w:num w:numId="43">
    <w:abstractNumId w:val="38"/>
  </w:num>
  <w:num w:numId="44">
    <w:abstractNumId w:val="44"/>
  </w:num>
  <w:num w:numId="45">
    <w:abstractNumId w:val="35"/>
  </w:num>
  <w:num w:numId="46">
    <w:abstractNumId w:val="2"/>
  </w:num>
  <w:num w:numId="47">
    <w:abstractNumId w:val="41"/>
  </w:num>
  <w:num w:numId="48">
    <w:abstractNumId w:val="56"/>
  </w:num>
  <w:num w:numId="49">
    <w:abstractNumId w:val="10"/>
  </w:num>
  <w:num w:numId="50">
    <w:abstractNumId w:val="29"/>
  </w:num>
  <w:num w:numId="51">
    <w:abstractNumId w:val="46"/>
  </w:num>
  <w:num w:numId="52">
    <w:abstractNumId w:val="47"/>
  </w:num>
  <w:num w:numId="53">
    <w:abstractNumId w:val="40"/>
  </w:num>
  <w:num w:numId="54">
    <w:abstractNumId w:val="21"/>
  </w:num>
  <w:num w:numId="55">
    <w:abstractNumId w:val="16"/>
  </w:num>
  <w:num w:numId="56">
    <w:abstractNumId w:val="28"/>
  </w:num>
  <w:num w:numId="57">
    <w:abstractNumId w:val="15"/>
  </w:num>
  <w:num w:numId="58">
    <w:abstractNumId w:val="55"/>
  </w:num>
  <w:num w:numId="59">
    <w:abstractNumId w:val="0"/>
  </w:num>
  <w:num w:numId="60">
    <w:abstractNumId w:val="57"/>
  </w:num>
  <w:num w:numId="61">
    <w:abstractNumId w:val="6"/>
  </w:num>
  <w:num w:numId="62">
    <w:abstractNumId w:val="5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6"/>
  <w:embedSystemFonts/>
  <w:hideSpellingErrors/>
  <w:activeWritingStyle w:appName="MSWord" w:lang="lv-LV" w:vendorID="7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70657">
      <o:colormenu v:ext="edit" shadowcolor="none" extrusion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37E"/>
    <w:rsid w:val="00001DFB"/>
    <w:rsid w:val="000049B5"/>
    <w:rsid w:val="000061C4"/>
    <w:rsid w:val="00015283"/>
    <w:rsid w:val="00021DA6"/>
    <w:rsid w:val="000238A4"/>
    <w:rsid w:val="00027629"/>
    <w:rsid w:val="00036A10"/>
    <w:rsid w:val="00041DAE"/>
    <w:rsid w:val="00044E44"/>
    <w:rsid w:val="000450C8"/>
    <w:rsid w:val="0005308F"/>
    <w:rsid w:val="00056F82"/>
    <w:rsid w:val="00060AD1"/>
    <w:rsid w:val="00061995"/>
    <w:rsid w:val="00066F8A"/>
    <w:rsid w:val="00070921"/>
    <w:rsid w:val="00070F2C"/>
    <w:rsid w:val="000734FA"/>
    <w:rsid w:val="00076023"/>
    <w:rsid w:val="000803AB"/>
    <w:rsid w:val="00083587"/>
    <w:rsid w:val="00085C11"/>
    <w:rsid w:val="000928BB"/>
    <w:rsid w:val="000944D1"/>
    <w:rsid w:val="00097839"/>
    <w:rsid w:val="000B421A"/>
    <w:rsid w:val="000B58CC"/>
    <w:rsid w:val="000B7D10"/>
    <w:rsid w:val="000C5731"/>
    <w:rsid w:val="000C786C"/>
    <w:rsid w:val="000D14A2"/>
    <w:rsid w:val="000D4D7A"/>
    <w:rsid w:val="000D7F6D"/>
    <w:rsid w:val="000E5A15"/>
    <w:rsid w:val="000E7587"/>
    <w:rsid w:val="000F2F0C"/>
    <w:rsid w:val="000F7A10"/>
    <w:rsid w:val="000F7CE5"/>
    <w:rsid w:val="001009D6"/>
    <w:rsid w:val="001026CE"/>
    <w:rsid w:val="001047BE"/>
    <w:rsid w:val="00104CEF"/>
    <w:rsid w:val="00105B18"/>
    <w:rsid w:val="00106375"/>
    <w:rsid w:val="001078CD"/>
    <w:rsid w:val="00107FBD"/>
    <w:rsid w:val="00110AFC"/>
    <w:rsid w:val="00111D59"/>
    <w:rsid w:val="00121697"/>
    <w:rsid w:val="00123DC6"/>
    <w:rsid w:val="001324EE"/>
    <w:rsid w:val="00136960"/>
    <w:rsid w:val="0015060C"/>
    <w:rsid w:val="0015261C"/>
    <w:rsid w:val="00161409"/>
    <w:rsid w:val="00163F20"/>
    <w:rsid w:val="001664CC"/>
    <w:rsid w:val="00172521"/>
    <w:rsid w:val="001743BD"/>
    <w:rsid w:val="0018626C"/>
    <w:rsid w:val="00191DC9"/>
    <w:rsid w:val="0019299B"/>
    <w:rsid w:val="00192FAA"/>
    <w:rsid w:val="00193CA9"/>
    <w:rsid w:val="00195158"/>
    <w:rsid w:val="001953F4"/>
    <w:rsid w:val="00195D75"/>
    <w:rsid w:val="00196995"/>
    <w:rsid w:val="001A13C3"/>
    <w:rsid w:val="001A1EF4"/>
    <w:rsid w:val="001A7917"/>
    <w:rsid w:val="001B10D8"/>
    <w:rsid w:val="001B3505"/>
    <w:rsid w:val="001B519E"/>
    <w:rsid w:val="001B7057"/>
    <w:rsid w:val="001C437E"/>
    <w:rsid w:val="001C6FF7"/>
    <w:rsid w:val="001D1230"/>
    <w:rsid w:val="001E2028"/>
    <w:rsid w:val="001E2795"/>
    <w:rsid w:val="001E4EC1"/>
    <w:rsid w:val="001E697C"/>
    <w:rsid w:val="001E7C76"/>
    <w:rsid w:val="001F0FE6"/>
    <w:rsid w:val="001F2486"/>
    <w:rsid w:val="001F4560"/>
    <w:rsid w:val="001F57DD"/>
    <w:rsid w:val="001F79B1"/>
    <w:rsid w:val="00202D77"/>
    <w:rsid w:val="002032D7"/>
    <w:rsid w:val="00203CFF"/>
    <w:rsid w:val="002043F9"/>
    <w:rsid w:val="00212189"/>
    <w:rsid w:val="00213C32"/>
    <w:rsid w:val="0021760F"/>
    <w:rsid w:val="002210A5"/>
    <w:rsid w:val="002239AD"/>
    <w:rsid w:val="00224516"/>
    <w:rsid w:val="00225085"/>
    <w:rsid w:val="002276A5"/>
    <w:rsid w:val="00240E7A"/>
    <w:rsid w:val="00242797"/>
    <w:rsid w:val="0024723E"/>
    <w:rsid w:val="00250FA7"/>
    <w:rsid w:val="00256CAA"/>
    <w:rsid w:val="0025735E"/>
    <w:rsid w:val="00261A9B"/>
    <w:rsid w:val="00263B14"/>
    <w:rsid w:val="00271ADE"/>
    <w:rsid w:val="00272E8E"/>
    <w:rsid w:val="0027302C"/>
    <w:rsid w:val="002742EB"/>
    <w:rsid w:val="00274355"/>
    <w:rsid w:val="00284EF0"/>
    <w:rsid w:val="00286014"/>
    <w:rsid w:val="002A14E2"/>
    <w:rsid w:val="002B1D5C"/>
    <w:rsid w:val="002B2C28"/>
    <w:rsid w:val="002B2C42"/>
    <w:rsid w:val="002B4282"/>
    <w:rsid w:val="002B623D"/>
    <w:rsid w:val="002C22DF"/>
    <w:rsid w:val="002C2322"/>
    <w:rsid w:val="002D0A49"/>
    <w:rsid w:val="002D65C8"/>
    <w:rsid w:val="002D6B0E"/>
    <w:rsid w:val="002D71F8"/>
    <w:rsid w:val="002D7675"/>
    <w:rsid w:val="002E4522"/>
    <w:rsid w:val="002E7196"/>
    <w:rsid w:val="002F3A21"/>
    <w:rsid w:val="002F4092"/>
    <w:rsid w:val="002F6047"/>
    <w:rsid w:val="00304069"/>
    <w:rsid w:val="00304639"/>
    <w:rsid w:val="00306E5E"/>
    <w:rsid w:val="00310507"/>
    <w:rsid w:val="0031183F"/>
    <w:rsid w:val="003172D3"/>
    <w:rsid w:val="003213A0"/>
    <w:rsid w:val="0032271F"/>
    <w:rsid w:val="00322AF0"/>
    <w:rsid w:val="003253CF"/>
    <w:rsid w:val="00331F71"/>
    <w:rsid w:val="00332C4C"/>
    <w:rsid w:val="00337CC3"/>
    <w:rsid w:val="00340565"/>
    <w:rsid w:val="00341000"/>
    <w:rsid w:val="0034178C"/>
    <w:rsid w:val="00344569"/>
    <w:rsid w:val="00351F3D"/>
    <w:rsid w:val="00361881"/>
    <w:rsid w:val="00363315"/>
    <w:rsid w:val="00370962"/>
    <w:rsid w:val="003713EB"/>
    <w:rsid w:val="003730CB"/>
    <w:rsid w:val="003752DF"/>
    <w:rsid w:val="00380B5D"/>
    <w:rsid w:val="003864EB"/>
    <w:rsid w:val="00392EDA"/>
    <w:rsid w:val="0039309E"/>
    <w:rsid w:val="00393FB6"/>
    <w:rsid w:val="003952A8"/>
    <w:rsid w:val="003A2E63"/>
    <w:rsid w:val="003A5D01"/>
    <w:rsid w:val="003B15C2"/>
    <w:rsid w:val="003B5B71"/>
    <w:rsid w:val="003C1A2A"/>
    <w:rsid w:val="003C4E31"/>
    <w:rsid w:val="003D0C2E"/>
    <w:rsid w:val="003D116F"/>
    <w:rsid w:val="003D316F"/>
    <w:rsid w:val="003D31E0"/>
    <w:rsid w:val="003D6905"/>
    <w:rsid w:val="003E06DA"/>
    <w:rsid w:val="003F3FB8"/>
    <w:rsid w:val="003F40E5"/>
    <w:rsid w:val="004073AD"/>
    <w:rsid w:val="00416E60"/>
    <w:rsid w:val="004205FA"/>
    <w:rsid w:val="00427402"/>
    <w:rsid w:val="0043472F"/>
    <w:rsid w:val="0044554C"/>
    <w:rsid w:val="00450100"/>
    <w:rsid w:val="00452E0B"/>
    <w:rsid w:val="00454222"/>
    <w:rsid w:val="00460529"/>
    <w:rsid w:val="00461BBB"/>
    <w:rsid w:val="00464CFC"/>
    <w:rsid w:val="0047089F"/>
    <w:rsid w:val="00472EAC"/>
    <w:rsid w:val="00481B50"/>
    <w:rsid w:val="00483814"/>
    <w:rsid w:val="0048391C"/>
    <w:rsid w:val="00483A90"/>
    <w:rsid w:val="00497BA2"/>
    <w:rsid w:val="004A05EB"/>
    <w:rsid w:val="004A352A"/>
    <w:rsid w:val="004B7BA6"/>
    <w:rsid w:val="004C04C6"/>
    <w:rsid w:val="004C0B3D"/>
    <w:rsid w:val="004C6289"/>
    <w:rsid w:val="004C6918"/>
    <w:rsid w:val="004E01F8"/>
    <w:rsid w:val="004E092C"/>
    <w:rsid w:val="004E248E"/>
    <w:rsid w:val="004E6612"/>
    <w:rsid w:val="004F1418"/>
    <w:rsid w:val="004F2AE9"/>
    <w:rsid w:val="004F622B"/>
    <w:rsid w:val="00512474"/>
    <w:rsid w:val="005156E7"/>
    <w:rsid w:val="005166CC"/>
    <w:rsid w:val="00523D1D"/>
    <w:rsid w:val="005253CE"/>
    <w:rsid w:val="005326E6"/>
    <w:rsid w:val="00541B1C"/>
    <w:rsid w:val="00544A6E"/>
    <w:rsid w:val="00552045"/>
    <w:rsid w:val="00556979"/>
    <w:rsid w:val="0056071E"/>
    <w:rsid w:val="00560992"/>
    <w:rsid w:val="00571C3D"/>
    <w:rsid w:val="00575B6D"/>
    <w:rsid w:val="005823CF"/>
    <w:rsid w:val="00587342"/>
    <w:rsid w:val="00597CE5"/>
    <w:rsid w:val="005A4372"/>
    <w:rsid w:val="005A58D9"/>
    <w:rsid w:val="005A6648"/>
    <w:rsid w:val="005A6D94"/>
    <w:rsid w:val="005B2B41"/>
    <w:rsid w:val="005B3B32"/>
    <w:rsid w:val="005B5EBD"/>
    <w:rsid w:val="005C2C09"/>
    <w:rsid w:val="005C314D"/>
    <w:rsid w:val="005C31DF"/>
    <w:rsid w:val="005C3F8D"/>
    <w:rsid w:val="005C586E"/>
    <w:rsid w:val="005E2A9A"/>
    <w:rsid w:val="005E5BB2"/>
    <w:rsid w:val="005F1ED3"/>
    <w:rsid w:val="005F2093"/>
    <w:rsid w:val="005F25FD"/>
    <w:rsid w:val="005F6907"/>
    <w:rsid w:val="005F7581"/>
    <w:rsid w:val="00602022"/>
    <w:rsid w:val="006022E8"/>
    <w:rsid w:val="0060547A"/>
    <w:rsid w:val="0060776C"/>
    <w:rsid w:val="00610BF6"/>
    <w:rsid w:val="00616577"/>
    <w:rsid w:val="00616DB0"/>
    <w:rsid w:val="00621067"/>
    <w:rsid w:val="00622D10"/>
    <w:rsid w:val="00632B17"/>
    <w:rsid w:val="00636CFF"/>
    <w:rsid w:val="00642E63"/>
    <w:rsid w:val="00643919"/>
    <w:rsid w:val="0064444A"/>
    <w:rsid w:val="00645202"/>
    <w:rsid w:val="0065129F"/>
    <w:rsid w:val="0065239A"/>
    <w:rsid w:val="006549BD"/>
    <w:rsid w:val="006649C6"/>
    <w:rsid w:val="006651F3"/>
    <w:rsid w:val="00672A64"/>
    <w:rsid w:val="006773BE"/>
    <w:rsid w:val="00681665"/>
    <w:rsid w:val="00684003"/>
    <w:rsid w:val="00687042"/>
    <w:rsid w:val="00690E14"/>
    <w:rsid w:val="00692C9F"/>
    <w:rsid w:val="00693596"/>
    <w:rsid w:val="00695C21"/>
    <w:rsid w:val="006A5550"/>
    <w:rsid w:val="006A5A92"/>
    <w:rsid w:val="006B208A"/>
    <w:rsid w:val="006B6535"/>
    <w:rsid w:val="006C66E0"/>
    <w:rsid w:val="006D0A66"/>
    <w:rsid w:val="006D2D21"/>
    <w:rsid w:val="006D5372"/>
    <w:rsid w:val="006E0FCF"/>
    <w:rsid w:val="006F27B5"/>
    <w:rsid w:val="006F3CA7"/>
    <w:rsid w:val="006F5A86"/>
    <w:rsid w:val="007001E6"/>
    <w:rsid w:val="00700904"/>
    <w:rsid w:val="00702097"/>
    <w:rsid w:val="00702DB6"/>
    <w:rsid w:val="00712390"/>
    <w:rsid w:val="00720F41"/>
    <w:rsid w:val="00724E95"/>
    <w:rsid w:val="00725146"/>
    <w:rsid w:val="00732E9E"/>
    <w:rsid w:val="007366C0"/>
    <w:rsid w:val="007409EE"/>
    <w:rsid w:val="00740B58"/>
    <w:rsid w:val="00741706"/>
    <w:rsid w:val="007422FE"/>
    <w:rsid w:val="00743BAB"/>
    <w:rsid w:val="00746F4C"/>
    <w:rsid w:val="00747993"/>
    <w:rsid w:val="0076043B"/>
    <w:rsid w:val="0076345B"/>
    <w:rsid w:val="00763642"/>
    <w:rsid w:val="00770840"/>
    <w:rsid w:val="00772339"/>
    <w:rsid w:val="00776791"/>
    <w:rsid w:val="00776BDE"/>
    <w:rsid w:val="00776E1C"/>
    <w:rsid w:val="00782323"/>
    <w:rsid w:val="0079483B"/>
    <w:rsid w:val="007968B6"/>
    <w:rsid w:val="007968E3"/>
    <w:rsid w:val="0079700E"/>
    <w:rsid w:val="007B0E88"/>
    <w:rsid w:val="007B361E"/>
    <w:rsid w:val="007B53A2"/>
    <w:rsid w:val="007C1D17"/>
    <w:rsid w:val="007C3BA3"/>
    <w:rsid w:val="007C57EE"/>
    <w:rsid w:val="007D0382"/>
    <w:rsid w:val="007D4C44"/>
    <w:rsid w:val="007D6619"/>
    <w:rsid w:val="007E0F86"/>
    <w:rsid w:val="007E213F"/>
    <w:rsid w:val="007E434D"/>
    <w:rsid w:val="007E4D1D"/>
    <w:rsid w:val="007F2F08"/>
    <w:rsid w:val="007F38B6"/>
    <w:rsid w:val="007F3B73"/>
    <w:rsid w:val="00802266"/>
    <w:rsid w:val="008029A5"/>
    <w:rsid w:val="00803F46"/>
    <w:rsid w:val="008077DF"/>
    <w:rsid w:val="00814C8A"/>
    <w:rsid w:val="008268F7"/>
    <w:rsid w:val="00831041"/>
    <w:rsid w:val="0083245C"/>
    <w:rsid w:val="00834068"/>
    <w:rsid w:val="00834D79"/>
    <w:rsid w:val="00835151"/>
    <w:rsid w:val="008366ED"/>
    <w:rsid w:val="008407EE"/>
    <w:rsid w:val="0084684B"/>
    <w:rsid w:val="00847B6C"/>
    <w:rsid w:val="00850C81"/>
    <w:rsid w:val="008662EE"/>
    <w:rsid w:val="00866BC6"/>
    <w:rsid w:val="0087393E"/>
    <w:rsid w:val="00875487"/>
    <w:rsid w:val="00880B68"/>
    <w:rsid w:val="0088342B"/>
    <w:rsid w:val="00887E86"/>
    <w:rsid w:val="008924D7"/>
    <w:rsid w:val="008A1DC0"/>
    <w:rsid w:val="008A206A"/>
    <w:rsid w:val="008B3D70"/>
    <w:rsid w:val="008B3E84"/>
    <w:rsid w:val="008B4BAC"/>
    <w:rsid w:val="008B5F4B"/>
    <w:rsid w:val="008B62B9"/>
    <w:rsid w:val="008B648B"/>
    <w:rsid w:val="008B6982"/>
    <w:rsid w:val="008C01EA"/>
    <w:rsid w:val="008C3746"/>
    <w:rsid w:val="008C3ED0"/>
    <w:rsid w:val="008C6ED2"/>
    <w:rsid w:val="008D6BE0"/>
    <w:rsid w:val="008E266D"/>
    <w:rsid w:val="008E3D25"/>
    <w:rsid w:val="008E52EB"/>
    <w:rsid w:val="008E7408"/>
    <w:rsid w:val="008F6C95"/>
    <w:rsid w:val="00901B7B"/>
    <w:rsid w:val="00916DAC"/>
    <w:rsid w:val="009211DE"/>
    <w:rsid w:val="009213EC"/>
    <w:rsid w:val="00921606"/>
    <w:rsid w:val="00930A41"/>
    <w:rsid w:val="00932B21"/>
    <w:rsid w:val="00941384"/>
    <w:rsid w:val="009432CB"/>
    <w:rsid w:val="009446D6"/>
    <w:rsid w:val="009532DD"/>
    <w:rsid w:val="009645C8"/>
    <w:rsid w:val="00971060"/>
    <w:rsid w:val="009713B1"/>
    <w:rsid w:val="009718B8"/>
    <w:rsid w:val="00971979"/>
    <w:rsid w:val="00975715"/>
    <w:rsid w:val="00980C8A"/>
    <w:rsid w:val="009838FC"/>
    <w:rsid w:val="00992913"/>
    <w:rsid w:val="0099558C"/>
    <w:rsid w:val="009959DD"/>
    <w:rsid w:val="009963D8"/>
    <w:rsid w:val="00996FAA"/>
    <w:rsid w:val="009A5466"/>
    <w:rsid w:val="009A67E6"/>
    <w:rsid w:val="009B34A1"/>
    <w:rsid w:val="009B6B98"/>
    <w:rsid w:val="009C10FD"/>
    <w:rsid w:val="009C5D82"/>
    <w:rsid w:val="009C7D6A"/>
    <w:rsid w:val="009D0266"/>
    <w:rsid w:val="009D1683"/>
    <w:rsid w:val="009D5DB4"/>
    <w:rsid w:val="009E61B4"/>
    <w:rsid w:val="009F14E4"/>
    <w:rsid w:val="009F503E"/>
    <w:rsid w:val="009F541B"/>
    <w:rsid w:val="00A006C9"/>
    <w:rsid w:val="00A04E5A"/>
    <w:rsid w:val="00A10C8B"/>
    <w:rsid w:val="00A123D0"/>
    <w:rsid w:val="00A17FB8"/>
    <w:rsid w:val="00A202C6"/>
    <w:rsid w:val="00A219C4"/>
    <w:rsid w:val="00A37107"/>
    <w:rsid w:val="00A430EA"/>
    <w:rsid w:val="00A45874"/>
    <w:rsid w:val="00A52171"/>
    <w:rsid w:val="00A56C11"/>
    <w:rsid w:val="00A579A0"/>
    <w:rsid w:val="00A710C4"/>
    <w:rsid w:val="00A749DC"/>
    <w:rsid w:val="00A75A13"/>
    <w:rsid w:val="00A824C8"/>
    <w:rsid w:val="00A87FD4"/>
    <w:rsid w:val="00A95188"/>
    <w:rsid w:val="00AB1E9D"/>
    <w:rsid w:val="00AB57D2"/>
    <w:rsid w:val="00AC4E48"/>
    <w:rsid w:val="00AC507C"/>
    <w:rsid w:val="00AE0F70"/>
    <w:rsid w:val="00AE19E4"/>
    <w:rsid w:val="00AE3DEA"/>
    <w:rsid w:val="00AF0C30"/>
    <w:rsid w:val="00B019EC"/>
    <w:rsid w:val="00B02640"/>
    <w:rsid w:val="00B0330C"/>
    <w:rsid w:val="00B03F61"/>
    <w:rsid w:val="00B0634F"/>
    <w:rsid w:val="00B06907"/>
    <w:rsid w:val="00B11DEB"/>
    <w:rsid w:val="00B12984"/>
    <w:rsid w:val="00B14960"/>
    <w:rsid w:val="00B17FAE"/>
    <w:rsid w:val="00B21191"/>
    <w:rsid w:val="00B21C31"/>
    <w:rsid w:val="00B26727"/>
    <w:rsid w:val="00B26DBF"/>
    <w:rsid w:val="00B27B18"/>
    <w:rsid w:val="00B4222D"/>
    <w:rsid w:val="00B448B1"/>
    <w:rsid w:val="00B46399"/>
    <w:rsid w:val="00B47342"/>
    <w:rsid w:val="00B50888"/>
    <w:rsid w:val="00B5229D"/>
    <w:rsid w:val="00B545C4"/>
    <w:rsid w:val="00B54E49"/>
    <w:rsid w:val="00B60472"/>
    <w:rsid w:val="00B654B4"/>
    <w:rsid w:val="00B70BA7"/>
    <w:rsid w:val="00B70E90"/>
    <w:rsid w:val="00B725DB"/>
    <w:rsid w:val="00B75369"/>
    <w:rsid w:val="00B76DDB"/>
    <w:rsid w:val="00B81CB8"/>
    <w:rsid w:val="00B84108"/>
    <w:rsid w:val="00B84E4D"/>
    <w:rsid w:val="00B85B97"/>
    <w:rsid w:val="00B95E4E"/>
    <w:rsid w:val="00B96E92"/>
    <w:rsid w:val="00B971D3"/>
    <w:rsid w:val="00BA1BC9"/>
    <w:rsid w:val="00BA2001"/>
    <w:rsid w:val="00BB045F"/>
    <w:rsid w:val="00BB1FE5"/>
    <w:rsid w:val="00BB50CF"/>
    <w:rsid w:val="00BB5F8E"/>
    <w:rsid w:val="00BC0797"/>
    <w:rsid w:val="00BC180E"/>
    <w:rsid w:val="00BD7BD1"/>
    <w:rsid w:val="00BE232C"/>
    <w:rsid w:val="00BF1208"/>
    <w:rsid w:val="00BF131C"/>
    <w:rsid w:val="00BF14EC"/>
    <w:rsid w:val="00BF19DC"/>
    <w:rsid w:val="00BF45E1"/>
    <w:rsid w:val="00BF75CE"/>
    <w:rsid w:val="00BF7F69"/>
    <w:rsid w:val="00C0399D"/>
    <w:rsid w:val="00C04428"/>
    <w:rsid w:val="00C05B23"/>
    <w:rsid w:val="00C06022"/>
    <w:rsid w:val="00C071B4"/>
    <w:rsid w:val="00C10064"/>
    <w:rsid w:val="00C14CD7"/>
    <w:rsid w:val="00C20009"/>
    <w:rsid w:val="00C20AB8"/>
    <w:rsid w:val="00C25319"/>
    <w:rsid w:val="00C27130"/>
    <w:rsid w:val="00C271AA"/>
    <w:rsid w:val="00C327B2"/>
    <w:rsid w:val="00C33D84"/>
    <w:rsid w:val="00C42FEB"/>
    <w:rsid w:val="00C50D04"/>
    <w:rsid w:val="00C51C5D"/>
    <w:rsid w:val="00C54618"/>
    <w:rsid w:val="00C54BC5"/>
    <w:rsid w:val="00C56212"/>
    <w:rsid w:val="00C569EF"/>
    <w:rsid w:val="00C57207"/>
    <w:rsid w:val="00C71B9B"/>
    <w:rsid w:val="00C72936"/>
    <w:rsid w:val="00C80301"/>
    <w:rsid w:val="00C82CCD"/>
    <w:rsid w:val="00C8406E"/>
    <w:rsid w:val="00C916F1"/>
    <w:rsid w:val="00C91D65"/>
    <w:rsid w:val="00CA0855"/>
    <w:rsid w:val="00CA364F"/>
    <w:rsid w:val="00CA5A7D"/>
    <w:rsid w:val="00CA7C36"/>
    <w:rsid w:val="00CA7D51"/>
    <w:rsid w:val="00CB0CAB"/>
    <w:rsid w:val="00CB29DC"/>
    <w:rsid w:val="00CB6B3A"/>
    <w:rsid w:val="00CB6DA3"/>
    <w:rsid w:val="00CC08CC"/>
    <w:rsid w:val="00CC0B04"/>
    <w:rsid w:val="00CC1925"/>
    <w:rsid w:val="00CC1A95"/>
    <w:rsid w:val="00CC524F"/>
    <w:rsid w:val="00CC5C83"/>
    <w:rsid w:val="00CD344B"/>
    <w:rsid w:val="00CD4112"/>
    <w:rsid w:val="00CD6198"/>
    <w:rsid w:val="00CF2E82"/>
    <w:rsid w:val="00CF35D3"/>
    <w:rsid w:val="00CF5F68"/>
    <w:rsid w:val="00CF79A7"/>
    <w:rsid w:val="00CF7DB9"/>
    <w:rsid w:val="00D03406"/>
    <w:rsid w:val="00D16219"/>
    <w:rsid w:val="00D32059"/>
    <w:rsid w:val="00D323CB"/>
    <w:rsid w:val="00D33F75"/>
    <w:rsid w:val="00D3490A"/>
    <w:rsid w:val="00D358D6"/>
    <w:rsid w:val="00D37A0D"/>
    <w:rsid w:val="00D4127C"/>
    <w:rsid w:val="00D44790"/>
    <w:rsid w:val="00D45254"/>
    <w:rsid w:val="00D54FCA"/>
    <w:rsid w:val="00D65AB8"/>
    <w:rsid w:val="00D73E08"/>
    <w:rsid w:val="00D75565"/>
    <w:rsid w:val="00D92CED"/>
    <w:rsid w:val="00D95D15"/>
    <w:rsid w:val="00DA1C57"/>
    <w:rsid w:val="00DA304F"/>
    <w:rsid w:val="00DA4707"/>
    <w:rsid w:val="00DB7D05"/>
    <w:rsid w:val="00DC05C6"/>
    <w:rsid w:val="00DC1686"/>
    <w:rsid w:val="00DC7A35"/>
    <w:rsid w:val="00DD33D7"/>
    <w:rsid w:val="00DD4A39"/>
    <w:rsid w:val="00DD74E1"/>
    <w:rsid w:val="00DE1057"/>
    <w:rsid w:val="00DE1C3A"/>
    <w:rsid w:val="00DE4DA4"/>
    <w:rsid w:val="00DE5F65"/>
    <w:rsid w:val="00DF2101"/>
    <w:rsid w:val="00E002C4"/>
    <w:rsid w:val="00E11F90"/>
    <w:rsid w:val="00E121B8"/>
    <w:rsid w:val="00E147E4"/>
    <w:rsid w:val="00E16B3A"/>
    <w:rsid w:val="00E17D32"/>
    <w:rsid w:val="00E20477"/>
    <w:rsid w:val="00E2147B"/>
    <w:rsid w:val="00E22188"/>
    <w:rsid w:val="00E25061"/>
    <w:rsid w:val="00E313BB"/>
    <w:rsid w:val="00E36A4C"/>
    <w:rsid w:val="00E40247"/>
    <w:rsid w:val="00E4079D"/>
    <w:rsid w:val="00E4116D"/>
    <w:rsid w:val="00E425D6"/>
    <w:rsid w:val="00E44078"/>
    <w:rsid w:val="00E44238"/>
    <w:rsid w:val="00E477E3"/>
    <w:rsid w:val="00E51062"/>
    <w:rsid w:val="00E53044"/>
    <w:rsid w:val="00E57741"/>
    <w:rsid w:val="00E62693"/>
    <w:rsid w:val="00E66C89"/>
    <w:rsid w:val="00E672D6"/>
    <w:rsid w:val="00E76855"/>
    <w:rsid w:val="00E8062F"/>
    <w:rsid w:val="00E80B13"/>
    <w:rsid w:val="00E8542C"/>
    <w:rsid w:val="00E90AB4"/>
    <w:rsid w:val="00E92C6A"/>
    <w:rsid w:val="00E95B5B"/>
    <w:rsid w:val="00E96D6E"/>
    <w:rsid w:val="00EA17AA"/>
    <w:rsid w:val="00EA27BC"/>
    <w:rsid w:val="00EA5294"/>
    <w:rsid w:val="00EB1C7E"/>
    <w:rsid w:val="00EB36F6"/>
    <w:rsid w:val="00ED2A4B"/>
    <w:rsid w:val="00EE048D"/>
    <w:rsid w:val="00EE3359"/>
    <w:rsid w:val="00EE3393"/>
    <w:rsid w:val="00EE4B04"/>
    <w:rsid w:val="00EE79BF"/>
    <w:rsid w:val="00EF1705"/>
    <w:rsid w:val="00EF2C68"/>
    <w:rsid w:val="00EF42B8"/>
    <w:rsid w:val="00EF64BE"/>
    <w:rsid w:val="00F13277"/>
    <w:rsid w:val="00F16136"/>
    <w:rsid w:val="00F17217"/>
    <w:rsid w:val="00F1723C"/>
    <w:rsid w:val="00F1769E"/>
    <w:rsid w:val="00F21FAF"/>
    <w:rsid w:val="00F23BAD"/>
    <w:rsid w:val="00F3584F"/>
    <w:rsid w:val="00F414F4"/>
    <w:rsid w:val="00F41842"/>
    <w:rsid w:val="00F433D0"/>
    <w:rsid w:val="00F44521"/>
    <w:rsid w:val="00F44D14"/>
    <w:rsid w:val="00F464CE"/>
    <w:rsid w:val="00F50734"/>
    <w:rsid w:val="00F51033"/>
    <w:rsid w:val="00F608C2"/>
    <w:rsid w:val="00F618CC"/>
    <w:rsid w:val="00F719A3"/>
    <w:rsid w:val="00F74E08"/>
    <w:rsid w:val="00F7684B"/>
    <w:rsid w:val="00F77C55"/>
    <w:rsid w:val="00F82934"/>
    <w:rsid w:val="00F97087"/>
    <w:rsid w:val="00FA3320"/>
    <w:rsid w:val="00FA5516"/>
    <w:rsid w:val="00FA6DC8"/>
    <w:rsid w:val="00FB1057"/>
    <w:rsid w:val="00FB26A3"/>
    <w:rsid w:val="00FB4A72"/>
    <w:rsid w:val="00FB4B7C"/>
    <w:rsid w:val="00FB6C25"/>
    <w:rsid w:val="00FC1168"/>
    <w:rsid w:val="00FC55E9"/>
    <w:rsid w:val="00FD0B5E"/>
    <w:rsid w:val="00FD6AD3"/>
    <w:rsid w:val="00FD6E53"/>
    <w:rsid w:val="00FE2076"/>
    <w:rsid w:val="00FE23EE"/>
    <w:rsid w:val="00FE4458"/>
    <w:rsid w:val="00FE4DF4"/>
    <w:rsid w:val="00FE5857"/>
    <w:rsid w:val="00FF29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0657">
      <o:colormenu v:ext="edit" shadowcolor="none" extrusioncolor="none"/>
    </o:shapedefaults>
    <o:shapelayout v:ext="edit">
      <o:idmap v:ext="edit" data="1"/>
      <o:regrouptable v:ext="edit">
        <o:entry new="1" old="0"/>
        <o:entry new="2" old="0"/>
      </o:regrouptable>
    </o:shapelayout>
  </w:shapeDefaults>
  <w:decimalSymbol w:val=","/>
  <w:listSeparator w:val=";"/>
  <w14:docId w14:val="756B5044"/>
  <w15:docId w15:val="{63F56DF7-EBC5-4598-88FD-2FB3E61D1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422FE"/>
    <w:rPr>
      <w:lang w:val="en-GB"/>
    </w:rPr>
  </w:style>
  <w:style w:type="paragraph" w:styleId="Heading1">
    <w:name w:val="heading 1"/>
    <w:basedOn w:val="Normal"/>
    <w:next w:val="Normal"/>
    <w:qFormat/>
    <w:pPr>
      <w:keepNext/>
      <w:numPr>
        <w:numId w:val="7"/>
      </w:numPr>
      <w:spacing w:before="4560" w:after="60"/>
      <w:outlineLvl w:val="0"/>
    </w:pPr>
    <w:rPr>
      <w:rFonts w:ascii="Arial" w:hAnsi="Arial"/>
      <w:b/>
      <w:kern w:val="28"/>
      <w:sz w:val="28"/>
    </w:rPr>
  </w:style>
  <w:style w:type="paragraph" w:styleId="Heading2">
    <w:name w:val="heading 2"/>
    <w:basedOn w:val="Normal"/>
    <w:next w:val="Normal"/>
    <w:link w:val="Heading2Char"/>
    <w:qFormat/>
    <w:pPr>
      <w:keepNext/>
      <w:spacing w:before="240" w:after="60"/>
      <w:outlineLvl w:val="1"/>
    </w:pPr>
    <w:rPr>
      <w:rFonts w:ascii="Arial" w:hAnsi="Arial"/>
      <w:b/>
      <w:sz w:val="24"/>
    </w:rPr>
  </w:style>
  <w:style w:type="paragraph" w:styleId="Heading3">
    <w:name w:val="heading 3"/>
    <w:basedOn w:val="Normal"/>
    <w:next w:val="Normal"/>
    <w:qFormat/>
    <w:pPr>
      <w:keepNext/>
      <w:jc w:val="center"/>
      <w:outlineLvl w:val="2"/>
    </w:pPr>
    <w:rPr>
      <w:b/>
      <w:sz w:val="36"/>
      <w:lang w:val="lv-LV"/>
    </w:rPr>
  </w:style>
  <w:style w:type="paragraph" w:styleId="Heading4">
    <w:name w:val="heading 4"/>
    <w:basedOn w:val="Normal"/>
    <w:next w:val="Normal"/>
    <w:qFormat/>
    <w:pPr>
      <w:keepNext/>
      <w:outlineLvl w:val="3"/>
    </w:pPr>
    <w:rPr>
      <w:rFonts w:ascii="Arial" w:hAnsi="Arial"/>
      <w:color w:val="000000"/>
      <w:sz w:val="24"/>
      <w:lang w:val="en-US"/>
    </w:rPr>
  </w:style>
  <w:style w:type="paragraph" w:styleId="Heading5">
    <w:name w:val="heading 5"/>
    <w:basedOn w:val="Normal"/>
    <w:next w:val="Normal"/>
    <w:qFormat/>
    <w:pPr>
      <w:keepNext/>
      <w:ind w:left="360"/>
      <w:outlineLvl w:val="4"/>
    </w:pPr>
    <w:rPr>
      <w:i/>
      <w:sz w:val="24"/>
      <w:lang w:val="lv-LV"/>
    </w:rPr>
  </w:style>
  <w:style w:type="paragraph" w:styleId="Heading6">
    <w:name w:val="heading 6"/>
    <w:basedOn w:val="Normal"/>
    <w:next w:val="Normal"/>
    <w:qFormat/>
    <w:pPr>
      <w:keepNext/>
      <w:jc w:val="center"/>
      <w:outlineLvl w:val="5"/>
    </w:pPr>
    <w:rPr>
      <w:b/>
      <w:sz w:val="28"/>
      <w:lang w:val="lv-LV"/>
    </w:rPr>
  </w:style>
  <w:style w:type="paragraph" w:styleId="Heading7">
    <w:name w:val="heading 7"/>
    <w:basedOn w:val="Normal"/>
    <w:next w:val="Normal"/>
    <w:qFormat/>
    <w:pPr>
      <w:keepNext/>
      <w:outlineLvl w:val="6"/>
    </w:pPr>
    <w:rPr>
      <w:b/>
      <w:sz w:val="28"/>
      <w:lang w:val="lv-LV"/>
    </w:rPr>
  </w:style>
  <w:style w:type="paragraph" w:styleId="Heading8">
    <w:name w:val="heading 8"/>
    <w:basedOn w:val="Normal"/>
    <w:next w:val="Normal"/>
    <w:qFormat/>
    <w:pPr>
      <w:keepNext/>
      <w:outlineLvl w:val="7"/>
    </w:pPr>
    <w:rPr>
      <w:b/>
      <w:sz w:val="24"/>
      <w:lang w:val="lv-LV"/>
    </w:rPr>
  </w:style>
  <w:style w:type="paragraph" w:styleId="Heading9">
    <w:name w:val="heading 9"/>
    <w:basedOn w:val="Normal"/>
    <w:next w:val="Normal"/>
    <w:qFormat/>
    <w:pPr>
      <w:keepNext/>
      <w:outlineLvl w:val="8"/>
    </w:pPr>
    <w:rPr>
      <w:b/>
      <w:i/>
      <w:sz w:val="24"/>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customStyle="1" w:styleId="5-5">
    <w:name w:val="5-5"/>
    <w:basedOn w:val="Normal"/>
    <w:pPr>
      <w:spacing w:line="240" w:lineRule="exact"/>
      <w:jc w:val="both"/>
    </w:pPr>
    <w:rPr>
      <w:rFonts w:ascii="Arial" w:hAnsi="Arial"/>
    </w:rPr>
  </w:style>
  <w:style w:type="paragraph" w:styleId="TableofFigures">
    <w:name w:val="table of figures"/>
    <w:basedOn w:val="Normal"/>
    <w:next w:val="Normal"/>
    <w:semiHidden/>
    <w:pPr>
      <w:ind w:left="400" w:hanging="400"/>
    </w:pPr>
  </w:style>
  <w:style w:type="paragraph" w:styleId="TableofAuthorities">
    <w:name w:val="table of authorities"/>
    <w:basedOn w:val="Normal"/>
    <w:next w:val="Normal"/>
    <w:semiHidden/>
    <w:pPr>
      <w:ind w:left="200" w:hanging="200"/>
    </w:pPr>
  </w:style>
  <w:style w:type="paragraph" w:styleId="TOC1">
    <w:name w:val="toc 1"/>
    <w:basedOn w:val="Normal"/>
    <w:next w:val="Normal"/>
    <w:autoRedefine/>
    <w:semiHidden/>
    <w:pPr>
      <w:keepNext/>
      <w:tabs>
        <w:tab w:val="left" w:pos="567"/>
        <w:tab w:val="left" w:pos="765"/>
        <w:tab w:val="right" w:leader="dot" w:pos="9060"/>
      </w:tabs>
      <w:spacing w:before="120" w:after="120"/>
      <w:ind w:left="567" w:hanging="567"/>
    </w:pPr>
    <w:rPr>
      <w:caps/>
      <w:noProof/>
      <w:sz w:val="24"/>
    </w:rPr>
  </w:style>
  <w:style w:type="paragraph" w:styleId="TOAHeading">
    <w:name w:val="toa heading"/>
    <w:basedOn w:val="Normal"/>
    <w:next w:val="Normal"/>
    <w:semiHidden/>
    <w:pPr>
      <w:spacing w:before="120"/>
    </w:pPr>
    <w:rPr>
      <w:rFonts w:ascii="Arial" w:hAnsi="Arial"/>
      <w:b/>
      <w:sz w:val="24"/>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style>
  <w:style w:type="paragraph" w:styleId="TOC2">
    <w:name w:val="toc 2"/>
    <w:basedOn w:val="Normal"/>
    <w:next w:val="Normal"/>
    <w:autoRedefine/>
    <w:semiHidden/>
    <w:pPr>
      <w:tabs>
        <w:tab w:val="left" w:pos="800"/>
        <w:tab w:val="right" w:leader="dot" w:pos="9060"/>
      </w:tabs>
      <w:ind w:left="765" w:hanging="567"/>
    </w:pPr>
    <w:rPr>
      <w:smallCaps/>
      <w:noProof/>
    </w:r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1000"/>
    </w:pPr>
    <w:rPr>
      <w:sz w:val="18"/>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semiHidden/>
    <w:pPr>
      <w:ind w:left="1400"/>
    </w:pPr>
    <w:rPr>
      <w:sz w:val="18"/>
    </w:rPr>
  </w:style>
  <w:style w:type="paragraph" w:styleId="TOC9">
    <w:name w:val="toc 9"/>
    <w:basedOn w:val="Normal"/>
    <w:next w:val="Normal"/>
    <w:autoRedefine/>
    <w:semiHidden/>
    <w:pPr>
      <w:ind w:left="1600"/>
    </w:pPr>
    <w:rPr>
      <w:sz w:val="18"/>
    </w:rPr>
  </w:style>
  <w:style w:type="paragraph" w:customStyle="1" w:styleId="Pamatteksts1">
    <w:name w:val="Pamatteksts1"/>
    <w:pPr>
      <w:tabs>
        <w:tab w:val="left" w:pos="2552"/>
      </w:tabs>
      <w:spacing w:before="80" w:line="260" w:lineRule="exact"/>
      <w:ind w:left="1701"/>
    </w:pPr>
    <w:rPr>
      <w:rFonts w:ascii="BaltOptima" w:hAnsi="BaltOptima"/>
      <w:noProof/>
      <w:sz w:val="22"/>
    </w:rPr>
  </w:style>
  <w:style w:type="paragraph" w:customStyle="1" w:styleId="5-5bold">
    <w:name w:val="5-5 bold"/>
    <w:basedOn w:val="5-5"/>
    <w:rPr>
      <w:b/>
      <w:caps/>
    </w:rPr>
  </w:style>
  <w:style w:type="paragraph" w:customStyle="1" w:styleId="largeheading">
    <w:name w:val="large heading"/>
    <w:basedOn w:val="Normal"/>
    <w:pPr>
      <w:tabs>
        <w:tab w:val="num" w:pos="1215"/>
      </w:tabs>
      <w:spacing w:line="320" w:lineRule="exact"/>
      <w:ind w:left="1200" w:hanging="1200"/>
    </w:pPr>
    <w:rPr>
      <w:rFonts w:ascii="Arial" w:hAnsi="Arial"/>
      <w:b/>
      <w:sz w:val="28"/>
    </w:rPr>
  </w:style>
  <w:style w:type="paragraph" w:customStyle="1" w:styleId="9-4">
    <w:name w:val="9-4"/>
    <w:basedOn w:val="5-5"/>
    <w:pPr>
      <w:ind w:left="2160" w:hanging="960"/>
    </w:pPr>
  </w:style>
  <w:style w:type="paragraph" w:customStyle="1" w:styleId="5-5Note">
    <w:name w:val="5-5 Note"/>
    <w:basedOn w:val="5-5"/>
    <w:pPr>
      <w:spacing w:before="120"/>
    </w:pPr>
    <w:rPr>
      <w:sz w:val="18"/>
    </w:rPr>
  </w:style>
  <w:style w:type="paragraph" w:customStyle="1" w:styleId="Sectionheading">
    <w:name w:val="Section heading"/>
    <w:basedOn w:val="5-5bold"/>
    <w:rPr>
      <w:caps w:val="0"/>
      <w:sz w:val="22"/>
    </w:rPr>
  </w:style>
  <w:style w:type="paragraph" w:customStyle="1" w:styleId="IntBlank">
    <w:name w:val="Int Blank"/>
    <w:basedOn w:val="5-5"/>
    <w:pPr>
      <w:spacing w:line="8340" w:lineRule="exact"/>
      <w:jc w:val="center"/>
    </w:pPr>
  </w:style>
  <w:style w:type="paragraph" w:customStyle="1" w:styleId="Headerfirstline">
    <w:name w:val="Header first line"/>
    <w:pPr>
      <w:tabs>
        <w:tab w:val="left" w:pos="4820"/>
        <w:tab w:val="right" w:pos="9072"/>
      </w:tabs>
    </w:pPr>
    <w:rPr>
      <w:rFonts w:ascii="BaltOptima" w:hAnsi="BaltOptima"/>
      <w:b/>
      <w:noProof/>
      <w:sz w:val="40"/>
      <w:u w:val="double"/>
    </w:rPr>
  </w:style>
  <w:style w:type="paragraph" w:customStyle="1" w:styleId="Headersecline">
    <w:name w:val="Header sec line"/>
    <w:pPr>
      <w:tabs>
        <w:tab w:val="left" w:pos="8505"/>
        <w:tab w:val="right" w:pos="9072"/>
      </w:tabs>
      <w:spacing w:before="40"/>
    </w:pPr>
    <w:rPr>
      <w:rFonts w:ascii="BaltOptima" w:hAnsi="BaltOptima"/>
      <w:b/>
      <w:noProof/>
      <w:sz w:val="18"/>
    </w:rPr>
  </w:style>
  <w:style w:type="paragraph" w:styleId="BodyTextIndent">
    <w:name w:val="Body Text Indent"/>
    <w:basedOn w:val="Normal"/>
    <w:pPr>
      <w:ind w:left="142" w:hanging="142"/>
    </w:pPr>
    <w:rPr>
      <w:rFonts w:ascii="Arial" w:hAnsi="Arial"/>
      <w:color w:val="000000"/>
      <w:sz w:val="22"/>
      <w:lang w:val="sv-SE"/>
    </w:rPr>
  </w:style>
  <w:style w:type="paragraph" w:styleId="BodyText">
    <w:name w:val="Body Text"/>
    <w:basedOn w:val="Normal"/>
    <w:pPr>
      <w:jc w:val="center"/>
    </w:pPr>
    <w:rPr>
      <w:sz w:val="28"/>
      <w:lang w:val="lv-LV"/>
    </w:rPr>
  </w:style>
  <w:style w:type="paragraph" w:styleId="BodyText2">
    <w:name w:val="Body Text 2"/>
    <w:basedOn w:val="Normal"/>
    <w:rPr>
      <w:sz w:val="28"/>
      <w:lang w:val="lv-LV"/>
    </w:rPr>
  </w:style>
  <w:style w:type="paragraph" w:styleId="Title">
    <w:name w:val="Title"/>
    <w:basedOn w:val="Normal"/>
    <w:qFormat/>
    <w:pPr>
      <w:jc w:val="center"/>
    </w:pPr>
    <w:rPr>
      <w:sz w:val="28"/>
      <w:lang w:val="lv-LV"/>
    </w:rPr>
  </w:style>
  <w:style w:type="paragraph" w:styleId="Subtitle">
    <w:name w:val="Subtitle"/>
    <w:basedOn w:val="Normal"/>
    <w:qFormat/>
    <w:pPr>
      <w:jc w:val="center"/>
    </w:pPr>
    <w:rPr>
      <w:sz w:val="24"/>
      <w:lang w:val="lv-LV"/>
    </w:rPr>
  </w:style>
  <w:style w:type="paragraph" w:styleId="BodyTextIndent2">
    <w:name w:val="Body Text Indent 2"/>
    <w:basedOn w:val="Normal"/>
    <w:pPr>
      <w:ind w:left="720" w:hanging="314"/>
    </w:pPr>
    <w:rPr>
      <w:sz w:val="24"/>
      <w:lang w:val="lv-LV"/>
    </w:rPr>
  </w:style>
  <w:style w:type="paragraph" w:styleId="DocumentMap">
    <w:name w:val="Document Map"/>
    <w:basedOn w:val="Normal"/>
    <w:semiHidden/>
    <w:pPr>
      <w:shd w:val="clear" w:color="auto" w:fill="000080"/>
    </w:pPr>
    <w:rPr>
      <w:rFonts w:ascii="Tahoma" w:hAnsi="Tahoma"/>
    </w:rPr>
  </w:style>
  <w:style w:type="paragraph" w:styleId="BodyText3">
    <w:name w:val="Body Text 3"/>
    <w:basedOn w:val="Normal"/>
    <w:pPr>
      <w:spacing w:after="120"/>
    </w:pPr>
    <w:rPr>
      <w:sz w:val="16"/>
      <w:szCs w:val="16"/>
    </w:rPr>
  </w:style>
  <w:style w:type="paragraph" w:styleId="BodyTextIndent3">
    <w:name w:val="Body Text Indent 3"/>
    <w:basedOn w:val="Normal"/>
    <w:pPr>
      <w:spacing w:after="120"/>
      <w:ind w:left="283"/>
    </w:pPr>
    <w:rPr>
      <w:sz w:val="16"/>
      <w:szCs w:val="16"/>
    </w:rPr>
  </w:style>
  <w:style w:type="character" w:styleId="Hyperlink">
    <w:name w:val="Hyperlink"/>
    <w:basedOn w:val="DefaultParagraphFont"/>
    <w:rsid w:val="00FD6AD3"/>
    <w:rPr>
      <w:color w:val="0000FF"/>
      <w:u w:val="single"/>
    </w:rPr>
  </w:style>
  <w:style w:type="table" w:styleId="TableGrid">
    <w:name w:val="Table Grid"/>
    <w:basedOn w:val="TableNormal"/>
    <w:rsid w:val="00263B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63B14"/>
    <w:rPr>
      <w:rFonts w:ascii="Arial" w:hAnsi="Arial"/>
      <w:b/>
      <w:sz w:val="24"/>
      <w:lang w:val="en-GB" w:eastAsia="lv-LV" w:bidi="ar-SA"/>
    </w:rPr>
  </w:style>
  <w:style w:type="paragraph" w:styleId="BlockText">
    <w:name w:val="Block Text"/>
    <w:basedOn w:val="Normal"/>
    <w:rsid w:val="00263B14"/>
    <w:pPr>
      <w:ind w:left="-240" w:right="-572" w:firstLine="840"/>
      <w:jc w:val="both"/>
    </w:pPr>
    <w:rPr>
      <w:sz w:val="24"/>
      <w:lang w:val="lv-LV" w:eastAsia="en-US"/>
    </w:rPr>
  </w:style>
  <w:style w:type="paragraph" w:customStyle="1" w:styleId="Sarakstarindkopa">
    <w:name w:val="Saraksta rindkopa"/>
    <w:basedOn w:val="Normal"/>
    <w:uiPriority w:val="34"/>
    <w:qFormat/>
    <w:rsid w:val="001F0FE6"/>
    <w:pPr>
      <w:ind w:left="720"/>
    </w:pPr>
  </w:style>
  <w:style w:type="paragraph" w:styleId="ListParagraph">
    <w:name w:val="List Paragraph"/>
    <w:basedOn w:val="Normal"/>
    <w:qFormat/>
    <w:rsid w:val="00341000"/>
    <w:pPr>
      <w:ind w:left="720"/>
      <w:contextualSpacing/>
    </w:pPr>
  </w:style>
  <w:style w:type="paragraph" w:styleId="BalloonText">
    <w:name w:val="Balloon Text"/>
    <w:basedOn w:val="Normal"/>
    <w:link w:val="BalloonTextChar"/>
    <w:rsid w:val="00B02640"/>
    <w:rPr>
      <w:rFonts w:ascii="Tahoma" w:hAnsi="Tahoma" w:cs="Tahoma"/>
      <w:sz w:val="16"/>
      <w:szCs w:val="16"/>
    </w:rPr>
  </w:style>
  <w:style w:type="character" w:customStyle="1" w:styleId="BalloonTextChar">
    <w:name w:val="Balloon Text Char"/>
    <w:basedOn w:val="DefaultParagraphFont"/>
    <w:link w:val="BalloonText"/>
    <w:rsid w:val="00B02640"/>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815116">
      <w:bodyDiv w:val="1"/>
      <w:marLeft w:val="0"/>
      <w:marRight w:val="0"/>
      <w:marTop w:val="0"/>
      <w:marBottom w:val="0"/>
      <w:divBdr>
        <w:top w:val="none" w:sz="0" w:space="0" w:color="auto"/>
        <w:left w:val="none" w:sz="0" w:space="0" w:color="auto"/>
        <w:bottom w:val="none" w:sz="0" w:space="0" w:color="auto"/>
        <w:right w:val="none" w:sz="0" w:space="0" w:color="auto"/>
      </w:divBdr>
    </w:div>
    <w:div w:id="235936803">
      <w:bodyDiv w:val="1"/>
      <w:marLeft w:val="0"/>
      <w:marRight w:val="0"/>
      <w:marTop w:val="0"/>
      <w:marBottom w:val="0"/>
      <w:divBdr>
        <w:top w:val="none" w:sz="0" w:space="0" w:color="auto"/>
        <w:left w:val="none" w:sz="0" w:space="0" w:color="auto"/>
        <w:bottom w:val="none" w:sz="0" w:space="0" w:color="auto"/>
        <w:right w:val="none" w:sz="0" w:space="0" w:color="auto"/>
      </w:divBdr>
    </w:div>
    <w:div w:id="444545047">
      <w:bodyDiv w:val="1"/>
      <w:marLeft w:val="0"/>
      <w:marRight w:val="0"/>
      <w:marTop w:val="0"/>
      <w:marBottom w:val="0"/>
      <w:divBdr>
        <w:top w:val="none" w:sz="0" w:space="0" w:color="auto"/>
        <w:left w:val="none" w:sz="0" w:space="0" w:color="auto"/>
        <w:bottom w:val="none" w:sz="0" w:space="0" w:color="auto"/>
        <w:right w:val="none" w:sz="0" w:space="0" w:color="auto"/>
      </w:divBdr>
    </w:div>
    <w:div w:id="456917118">
      <w:bodyDiv w:val="1"/>
      <w:marLeft w:val="0"/>
      <w:marRight w:val="0"/>
      <w:marTop w:val="0"/>
      <w:marBottom w:val="0"/>
      <w:divBdr>
        <w:top w:val="none" w:sz="0" w:space="0" w:color="auto"/>
        <w:left w:val="none" w:sz="0" w:space="0" w:color="auto"/>
        <w:bottom w:val="none" w:sz="0" w:space="0" w:color="auto"/>
        <w:right w:val="none" w:sz="0" w:space="0" w:color="auto"/>
      </w:divBdr>
    </w:div>
    <w:div w:id="588276216">
      <w:bodyDiv w:val="1"/>
      <w:marLeft w:val="0"/>
      <w:marRight w:val="0"/>
      <w:marTop w:val="0"/>
      <w:marBottom w:val="0"/>
      <w:divBdr>
        <w:top w:val="none" w:sz="0" w:space="0" w:color="auto"/>
        <w:left w:val="none" w:sz="0" w:space="0" w:color="auto"/>
        <w:bottom w:val="none" w:sz="0" w:space="0" w:color="auto"/>
        <w:right w:val="none" w:sz="0" w:space="0" w:color="auto"/>
      </w:divBdr>
    </w:div>
    <w:div w:id="655963003">
      <w:bodyDiv w:val="1"/>
      <w:marLeft w:val="0"/>
      <w:marRight w:val="0"/>
      <w:marTop w:val="0"/>
      <w:marBottom w:val="0"/>
      <w:divBdr>
        <w:top w:val="none" w:sz="0" w:space="0" w:color="auto"/>
        <w:left w:val="none" w:sz="0" w:space="0" w:color="auto"/>
        <w:bottom w:val="none" w:sz="0" w:space="0" w:color="auto"/>
        <w:right w:val="none" w:sz="0" w:space="0" w:color="auto"/>
      </w:divBdr>
    </w:div>
    <w:div w:id="701250025">
      <w:bodyDiv w:val="1"/>
      <w:marLeft w:val="0"/>
      <w:marRight w:val="0"/>
      <w:marTop w:val="0"/>
      <w:marBottom w:val="0"/>
      <w:divBdr>
        <w:top w:val="none" w:sz="0" w:space="0" w:color="auto"/>
        <w:left w:val="none" w:sz="0" w:space="0" w:color="auto"/>
        <w:bottom w:val="none" w:sz="0" w:space="0" w:color="auto"/>
        <w:right w:val="none" w:sz="0" w:space="0" w:color="auto"/>
      </w:divBdr>
    </w:div>
    <w:div w:id="825055458">
      <w:bodyDiv w:val="1"/>
      <w:marLeft w:val="0"/>
      <w:marRight w:val="0"/>
      <w:marTop w:val="0"/>
      <w:marBottom w:val="0"/>
      <w:divBdr>
        <w:top w:val="none" w:sz="0" w:space="0" w:color="auto"/>
        <w:left w:val="none" w:sz="0" w:space="0" w:color="auto"/>
        <w:bottom w:val="none" w:sz="0" w:space="0" w:color="auto"/>
        <w:right w:val="none" w:sz="0" w:space="0" w:color="auto"/>
      </w:divBdr>
    </w:div>
    <w:div w:id="1206913843">
      <w:bodyDiv w:val="1"/>
      <w:marLeft w:val="0"/>
      <w:marRight w:val="0"/>
      <w:marTop w:val="0"/>
      <w:marBottom w:val="0"/>
      <w:divBdr>
        <w:top w:val="none" w:sz="0" w:space="0" w:color="auto"/>
        <w:left w:val="none" w:sz="0" w:space="0" w:color="auto"/>
        <w:bottom w:val="none" w:sz="0" w:space="0" w:color="auto"/>
        <w:right w:val="none" w:sz="0" w:space="0" w:color="auto"/>
      </w:divBdr>
    </w:div>
    <w:div w:id="1515262701">
      <w:bodyDiv w:val="1"/>
      <w:marLeft w:val="0"/>
      <w:marRight w:val="0"/>
      <w:marTop w:val="0"/>
      <w:marBottom w:val="0"/>
      <w:divBdr>
        <w:top w:val="none" w:sz="0" w:space="0" w:color="auto"/>
        <w:left w:val="none" w:sz="0" w:space="0" w:color="auto"/>
        <w:bottom w:val="none" w:sz="0" w:space="0" w:color="auto"/>
        <w:right w:val="none" w:sz="0" w:space="0" w:color="auto"/>
      </w:divBdr>
    </w:div>
    <w:div w:id="1612324219">
      <w:bodyDiv w:val="1"/>
      <w:marLeft w:val="0"/>
      <w:marRight w:val="0"/>
      <w:marTop w:val="0"/>
      <w:marBottom w:val="0"/>
      <w:divBdr>
        <w:top w:val="none" w:sz="0" w:space="0" w:color="auto"/>
        <w:left w:val="none" w:sz="0" w:space="0" w:color="auto"/>
        <w:bottom w:val="none" w:sz="0" w:space="0" w:color="auto"/>
        <w:right w:val="none" w:sz="0" w:space="0" w:color="auto"/>
      </w:divBdr>
    </w:div>
    <w:div w:id="1698385620">
      <w:bodyDiv w:val="1"/>
      <w:marLeft w:val="0"/>
      <w:marRight w:val="0"/>
      <w:marTop w:val="0"/>
      <w:marBottom w:val="0"/>
      <w:divBdr>
        <w:top w:val="none" w:sz="0" w:space="0" w:color="auto"/>
        <w:left w:val="none" w:sz="0" w:space="0" w:color="auto"/>
        <w:bottom w:val="none" w:sz="0" w:space="0" w:color="auto"/>
        <w:right w:val="none" w:sz="0" w:space="0" w:color="auto"/>
      </w:divBdr>
    </w:div>
    <w:div w:id="1766002717">
      <w:bodyDiv w:val="1"/>
      <w:marLeft w:val="0"/>
      <w:marRight w:val="0"/>
      <w:marTop w:val="0"/>
      <w:marBottom w:val="0"/>
      <w:divBdr>
        <w:top w:val="none" w:sz="0" w:space="0" w:color="auto"/>
        <w:left w:val="none" w:sz="0" w:space="0" w:color="auto"/>
        <w:bottom w:val="none" w:sz="0" w:space="0" w:color="auto"/>
        <w:right w:val="none" w:sz="0" w:space="0" w:color="auto"/>
      </w:divBdr>
    </w:div>
    <w:div w:id="2024936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aa.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a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00E8A7-65F5-4F8D-A893-8A94E06EB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357</TotalTime>
  <Pages>19</Pages>
  <Words>5969</Words>
  <Characters>41792</Characters>
  <Application>Microsoft Office Word</Application>
  <DocSecurity>0</DocSecurity>
  <Lines>348</Lines>
  <Paragraphs>95</Paragraphs>
  <ScaleCrop>false</ScaleCrop>
  <HeadingPairs>
    <vt:vector size="2" baseType="variant">
      <vt:variant>
        <vt:lpstr>Title</vt:lpstr>
      </vt:variant>
      <vt:variant>
        <vt:i4>1</vt:i4>
      </vt:variant>
    </vt:vector>
  </HeadingPairs>
  <TitlesOfParts>
    <vt:vector size="1" baseType="lpstr">
      <vt:lpstr>LIDOTSPĒJAS INSPEKTORU ROKASGRĀMATA</vt:lpstr>
    </vt:vector>
  </TitlesOfParts>
  <Company>CAA</Company>
  <LinksUpToDate>false</LinksUpToDate>
  <CharactersWithSpaces>47666</CharactersWithSpaces>
  <SharedDoc>false</SharedDoc>
  <HLinks>
    <vt:vector size="30" baseType="variant">
      <vt:variant>
        <vt:i4>6946921</vt:i4>
      </vt:variant>
      <vt:variant>
        <vt:i4>15</vt:i4>
      </vt:variant>
      <vt:variant>
        <vt:i4>0</vt:i4>
      </vt:variant>
      <vt:variant>
        <vt:i4>5</vt:i4>
      </vt:variant>
      <vt:variant>
        <vt:lpwstr>http://www.caa.lv/</vt:lpwstr>
      </vt:variant>
      <vt:variant>
        <vt:lpwstr/>
      </vt:variant>
      <vt:variant>
        <vt:i4>6946921</vt:i4>
      </vt:variant>
      <vt:variant>
        <vt:i4>9</vt:i4>
      </vt:variant>
      <vt:variant>
        <vt:i4>0</vt:i4>
      </vt:variant>
      <vt:variant>
        <vt:i4>5</vt:i4>
      </vt:variant>
      <vt:variant>
        <vt:lpwstr>http://www.caa.lv/</vt:lpwstr>
      </vt:variant>
      <vt:variant>
        <vt:lpwstr/>
      </vt:variant>
      <vt:variant>
        <vt:i4>6946921</vt:i4>
      </vt:variant>
      <vt:variant>
        <vt:i4>6</vt:i4>
      </vt:variant>
      <vt:variant>
        <vt:i4>0</vt:i4>
      </vt:variant>
      <vt:variant>
        <vt:i4>5</vt:i4>
      </vt:variant>
      <vt:variant>
        <vt:lpwstr>http://www.caa.lv/</vt:lpwstr>
      </vt:variant>
      <vt:variant>
        <vt:lpwstr/>
      </vt:variant>
      <vt:variant>
        <vt:i4>6946921</vt:i4>
      </vt:variant>
      <vt:variant>
        <vt:i4>3</vt:i4>
      </vt:variant>
      <vt:variant>
        <vt:i4>0</vt:i4>
      </vt:variant>
      <vt:variant>
        <vt:i4>5</vt:i4>
      </vt:variant>
      <vt:variant>
        <vt:lpwstr>http://www.caa.lv/</vt:lpwstr>
      </vt:variant>
      <vt:variant>
        <vt:lpwstr/>
      </vt:variant>
      <vt:variant>
        <vt:i4>6946921</vt:i4>
      </vt:variant>
      <vt:variant>
        <vt:i4>0</vt:i4>
      </vt:variant>
      <vt:variant>
        <vt:i4>0</vt:i4>
      </vt:variant>
      <vt:variant>
        <vt:i4>5</vt:i4>
      </vt:variant>
      <vt:variant>
        <vt:lpwstr>http://www.caa.lv/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LIDOTSPĒJAS INSPEKTORU ROKASGRĀMATA</dc:title>
  <dc:creator>Salvis Putāns</dc:creator>
  <cp:lastModifiedBy>Gundars Lapiņš</cp:lastModifiedBy>
  <cp:revision>16</cp:revision>
  <cp:lastPrinted>2019-06-25T11:11:00Z</cp:lastPrinted>
  <dcterms:created xsi:type="dcterms:W3CDTF">2020-03-13T09:17:00Z</dcterms:created>
  <dcterms:modified xsi:type="dcterms:W3CDTF">2020-03-23T11:32:00Z</dcterms:modified>
</cp:coreProperties>
</file>