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7C3" w:rsidRDefault="00A237C3" w:rsidP="00650E0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AIRCRAFT OPERATIONS DIVISION</w:t>
      </w:r>
    </w:p>
    <w:p w:rsidR="00A237C3" w:rsidRDefault="00A237C3" w:rsidP="00650E0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LV CAA</w:t>
      </w:r>
    </w:p>
    <w:p w:rsidR="0052184C" w:rsidRDefault="0052184C" w:rsidP="00650E03">
      <w:pPr>
        <w:jc w:val="center"/>
        <w:rPr>
          <w:rFonts w:ascii="Arial" w:hAnsi="Arial" w:cs="Arial"/>
          <w:b/>
          <w:sz w:val="22"/>
          <w:szCs w:val="22"/>
        </w:rPr>
      </w:pPr>
    </w:p>
    <w:p w:rsidR="00A237C3" w:rsidRDefault="0052184C" w:rsidP="00650E03">
      <w:pPr>
        <w:jc w:val="center"/>
        <w:rPr>
          <w:rFonts w:ascii="Arial" w:hAnsi="Arial" w:cs="Arial"/>
          <w:b/>
        </w:rPr>
      </w:pPr>
      <w:r w:rsidRPr="0052184C">
        <w:rPr>
          <w:rFonts w:ascii="Arial" w:hAnsi="Arial" w:cs="Arial"/>
          <w:b/>
        </w:rPr>
        <w:t>FOREIGN OPERATOR’S APPLICATION FORM</w:t>
      </w:r>
    </w:p>
    <w:p w:rsidR="00FD334A" w:rsidRPr="00FD334A" w:rsidRDefault="00FD334A" w:rsidP="00FD334A">
      <w:pPr>
        <w:jc w:val="both"/>
        <w:rPr>
          <w:rFonts w:ascii="Arial" w:hAnsi="Arial" w:cs="Arial"/>
          <w:sz w:val="20"/>
          <w:szCs w:val="20"/>
        </w:rPr>
      </w:pPr>
    </w:p>
    <w:p w:rsidR="00FD334A" w:rsidRPr="003B786D" w:rsidRDefault="00FD334A" w:rsidP="00FD334A">
      <w:pPr>
        <w:jc w:val="both"/>
        <w:rPr>
          <w:rFonts w:ascii="Arial" w:hAnsi="Arial" w:cs="Arial"/>
          <w:sz w:val="18"/>
          <w:szCs w:val="18"/>
        </w:rPr>
      </w:pPr>
      <w:r w:rsidRPr="003B786D">
        <w:rPr>
          <w:rFonts w:ascii="Arial" w:hAnsi="Arial" w:cs="Arial"/>
          <w:sz w:val="18"/>
          <w:szCs w:val="18"/>
        </w:rPr>
        <w:t xml:space="preserve">The completed form and supporting documentation should be submitted to Civil Aviation Agency of Latvia </w:t>
      </w:r>
      <w:r w:rsidR="004D5AB6" w:rsidRPr="003B786D">
        <w:rPr>
          <w:rFonts w:ascii="Arial" w:hAnsi="Arial" w:cs="Arial"/>
          <w:sz w:val="18"/>
          <w:szCs w:val="18"/>
        </w:rPr>
        <w:t xml:space="preserve">(LV CAA) </w:t>
      </w:r>
      <w:r w:rsidRPr="003B786D">
        <w:rPr>
          <w:rFonts w:ascii="Arial" w:hAnsi="Arial" w:cs="Arial"/>
          <w:sz w:val="18"/>
          <w:szCs w:val="18"/>
        </w:rPr>
        <w:t>at least 30 days before the intended start date of operation at the address listed below:</w:t>
      </w:r>
    </w:p>
    <w:p w:rsidR="00FD334A" w:rsidRPr="003B786D" w:rsidRDefault="00FD334A" w:rsidP="00FD334A">
      <w:pPr>
        <w:jc w:val="both"/>
        <w:rPr>
          <w:rFonts w:ascii="Arial" w:hAnsi="Arial" w:cs="Arial"/>
          <w:sz w:val="18"/>
          <w:szCs w:val="18"/>
        </w:rPr>
      </w:pPr>
    </w:p>
    <w:p w:rsidR="00FD334A" w:rsidRPr="003B786D" w:rsidRDefault="00FD334A" w:rsidP="00FD334A">
      <w:pPr>
        <w:jc w:val="both"/>
        <w:rPr>
          <w:rFonts w:ascii="Arial" w:hAnsi="Arial" w:cs="Arial"/>
          <w:sz w:val="18"/>
          <w:szCs w:val="18"/>
        </w:rPr>
      </w:pPr>
      <w:r w:rsidRPr="003B786D">
        <w:rPr>
          <w:rFonts w:ascii="Arial" w:hAnsi="Arial" w:cs="Arial"/>
          <w:sz w:val="18"/>
          <w:szCs w:val="18"/>
        </w:rPr>
        <w:t>Airport “</w:t>
      </w:r>
      <w:proofErr w:type="spellStart"/>
      <w:r w:rsidRPr="003B786D">
        <w:rPr>
          <w:rFonts w:ascii="Arial" w:hAnsi="Arial" w:cs="Arial"/>
          <w:sz w:val="18"/>
          <w:szCs w:val="18"/>
        </w:rPr>
        <w:t>Rīga</w:t>
      </w:r>
      <w:proofErr w:type="spellEnd"/>
      <w:r w:rsidRPr="003B786D">
        <w:rPr>
          <w:rFonts w:ascii="Arial" w:hAnsi="Arial" w:cs="Arial"/>
          <w:sz w:val="18"/>
          <w:szCs w:val="18"/>
        </w:rPr>
        <w:t xml:space="preserve">” 10/1, </w:t>
      </w:r>
      <w:proofErr w:type="spellStart"/>
      <w:r w:rsidRPr="003B786D">
        <w:rPr>
          <w:rFonts w:ascii="Arial" w:hAnsi="Arial" w:cs="Arial"/>
          <w:sz w:val="18"/>
          <w:szCs w:val="18"/>
        </w:rPr>
        <w:t>Mārupes</w:t>
      </w:r>
      <w:proofErr w:type="spellEnd"/>
      <w:r w:rsidRPr="003B786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B786D">
        <w:rPr>
          <w:rFonts w:ascii="Arial" w:hAnsi="Arial" w:cs="Arial"/>
          <w:sz w:val="18"/>
          <w:szCs w:val="18"/>
        </w:rPr>
        <w:t>novads</w:t>
      </w:r>
      <w:proofErr w:type="spellEnd"/>
      <w:r w:rsidRPr="003B786D">
        <w:rPr>
          <w:rFonts w:ascii="Arial" w:hAnsi="Arial" w:cs="Arial"/>
          <w:sz w:val="18"/>
          <w:szCs w:val="18"/>
        </w:rPr>
        <w:t xml:space="preserve">, LV-1053 </w:t>
      </w:r>
    </w:p>
    <w:p w:rsidR="00FD334A" w:rsidRPr="003B786D" w:rsidRDefault="00FD334A" w:rsidP="00FD334A">
      <w:pPr>
        <w:jc w:val="both"/>
        <w:rPr>
          <w:rFonts w:ascii="Arial" w:hAnsi="Arial" w:cs="Arial"/>
          <w:sz w:val="18"/>
          <w:szCs w:val="18"/>
        </w:rPr>
      </w:pPr>
      <w:r w:rsidRPr="003B786D">
        <w:rPr>
          <w:rFonts w:ascii="Arial" w:hAnsi="Arial" w:cs="Arial"/>
          <w:sz w:val="18"/>
          <w:szCs w:val="18"/>
        </w:rPr>
        <w:t xml:space="preserve">Phone +371 67830936, </w:t>
      </w:r>
    </w:p>
    <w:p w:rsidR="00FD334A" w:rsidRPr="003B786D" w:rsidRDefault="00FD334A" w:rsidP="00FD334A">
      <w:pPr>
        <w:jc w:val="both"/>
        <w:rPr>
          <w:rFonts w:ascii="Arial" w:hAnsi="Arial" w:cs="Arial"/>
          <w:sz w:val="18"/>
          <w:szCs w:val="18"/>
        </w:rPr>
      </w:pPr>
      <w:r w:rsidRPr="003B786D">
        <w:rPr>
          <w:rFonts w:ascii="Arial" w:hAnsi="Arial" w:cs="Arial"/>
          <w:sz w:val="18"/>
          <w:szCs w:val="18"/>
        </w:rPr>
        <w:t xml:space="preserve">Fax +371 67830967, </w:t>
      </w:r>
    </w:p>
    <w:p w:rsidR="00FD334A" w:rsidRPr="003B786D" w:rsidRDefault="00FD334A" w:rsidP="00FD334A">
      <w:pPr>
        <w:jc w:val="both"/>
        <w:rPr>
          <w:rFonts w:ascii="Arial" w:hAnsi="Arial" w:cs="Arial"/>
          <w:sz w:val="18"/>
          <w:szCs w:val="18"/>
        </w:rPr>
      </w:pPr>
      <w:r w:rsidRPr="003B786D">
        <w:rPr>
          <w:rFonts w:ascii="Arial" w:hAnsi="Arial" w:cs="Arial"/>
          <w:sz w:val="18"/>
          <w:szCs w:val="18"/>
        </w:rPr>
        <w:t xml:space="preserve">E-mail: </w:t>
      </w:r>
      <w:hyperlink r:id="rId9" w:history="1">
        <w:r w:rsidRPr="003B786D">
          <w:rPr>
            <w:rStyle w:val="Hyperlink"/>
            <w:rFonts w:ascii="Arial" w:hAnsi="Arial" w:cs="Arial"/>
            <w:sz w:val="18"/>
            <w:szCs w:val="18"/>
          </w:rPr>
          <w:t>caa@caa.gov.lv</w:t>
        </w:r>
      </w:hyperlink>
    </w:p>
    <w:p w:rsidR="00FD334A" w:rsidRDefault="00FD334A" w:rsidP="00FD334A">
      <w:pPr>
        <w:jc w:val="both"/>
        <w:rPr>
          <w:rFonts w:ascii="Arial" w:hAnsi="Arial" w:cs="Arial"/>
          <w:b/>
        </w:rPr>
      </w:pPr>
    </w:p>
    <w:p w:rsidR="004D5AB6" w:rsidRPr="003B786D" w:rsidRDefault="004D5AB6" w:rsidP="003B78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 w:rsidRPr="003B786D">
        <w:rPr>
          <w:rFonts w:ascii="Arial" w:hAnsi="Arial" w:cs="Arial"/>
          <w:b/>
          <w:bCs/>
          <w:sz w:val="20"/>
          <w:szCs w:val="20"/>
          <w:lang w:val="en-GB"/>
        </w:rPr>
        <w:t>Section 1, to be completed by the applicant</w:t>
      </w:r>
    </w:p>
    <w:p w:rsidR="004D5AB6" w:rsidRDefault="004D5AB6" w:rsidP="00FD334A">
      <w:pPr>
        <w:jc w:val="both"/>
        <w:rPr>
          <w:rFonts w:ascii="Arial" w:hAnsi="Arial" w:cs="Arial"/>
          <w:bCs/>
          <w:sz w:val="22"/>
          <w:szCs w:val="22"/>
          <w:lang w:val="en-GB"/>
        </w:rPr>
      </w:pPr>
    </w:p>
    <w:p w:rsidR="0062607C" w:rsidRDefault="00FD334A" w:rsidP="0062607C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bCs/>
          <w:sz w:val="20"/>
          <w:szCs w:val="20"/>
          <w:lang w:val="en-GB"/>
        </w:rPr>
      </w:pPr>
      <w:r w:rsidRPr="0062607C">
        <w:rPr>
          <w:rFonts w:ascii="Arial" w:hAnsi="Arial" w:cs="Arial"/>
          <w:bCs/>
          <w:sz w:val="20"/>
          <w:szCs w:val="20"/>
          <w:lang w:val="en-GB"/>
        </w:rPr>
        <w:t xml:space="preserve">Name of </w:t>
      </w:r>
      <w:r w:rsidR="002559FB" w:rsidRPr="0062607C">
        <w:rPr>
          <w:rFonts w:ascii="Arial" w:hAnsi="Arial" w:cs="Arial"/>
          <w:bCs/>
          <w:sz w:val="20"/>
          <w:szCs w:val="20"/>
          <w:lang w:val="en-GB"/>
        </w:rPr>
        <w:t>the applicant, mailing address, telephone, fax and e-mail</w:t>
      </w:r>
      <w:r w:rsidRPr="0062607C">
        <w:rPr>
          <w:rFonts w:ascii="Arial" w:hAnsi="Arial" w:cs="Arial"/>
          <w:bCs/>
          <w:sz w:val="20"/>
          <w:szCs w:val="20"/>
          <w:lang w:val="en-GB"/>
        </w:rPr>
        <w:t xml:space="preserve">: </w:t>
      </w:r>
    </w:p>
    <w:p w:rsidR="00FD334A" w:rsidRPr="0062607C" w:rsidRDefault="00E1548D" w:rsidP="0062607C">
      <w:pPr>
        <w:pStyle w:val="ListParagraph"/>
        <w:jc w:val="both"/>
        <w:rPr>
          <w:rFonts w:ascii="Arial" w:hAnsi="Arial" w:cs="Arial"/>
          <w:bCs/>
          <w:sz w:val="20"/>
          <w:szCs w:val="20"/>
          <w:lang w:val="en-GB"/>
        </w:rPr>
      </w:pPr>
      <w:sdt>
        <w:sdtPr>
          <w:rPr>
            <w:rFonts w:ascii="Arial" w:hAnsi="Arial" w:cs="Arial"/>
            <w:bCs/>
            <w:sz w:val="20"/>
            <w:szCs w:val="20"/>
            <w:lang w:val="en-GB"/>
          </w:rPr>
          <w:id w:val="-629630072"/>
          <w:placeholder>
            <w:docPart w:val="DefaultPlaceholder_1082065158"/>
          </w:placeholder>
          <w:showingPlcHdr/>
          <w:text/>
        </w:sdtPr>
        <w:sdtEndPr/>
        <w:sdtContent>
          <w:r w:rsidR="0062607C" w:rsidRPr="00EB2241">
            <w:rPr>
              <w:rStyle w:val="PlaceholderText"/>
            </w:rPr>
            <w:t>Click here to enter text.</w:t>
          </w:r>
        </w:sdtContent>
      </w:sdt>
      <w:r w:rsidR="00FD334A" w:rsidRPr="0062607C">
        <w:rPr>
          <w:rFonts w:ascii="Arial" w:hAnsi="Arial" w:cs="Arial"/>
          <w:bCs/>
          <w:sz w:val="20"/>
          <w:szCs w:val="20"/>
          <w:lang w:val="en-GB"/>
        </w:rPr>
        <w:t xml:space="preserve"> </w:t>
      </w:r>
    </w:p>
    <w:p w:rsidR="002559FB" w:rsidRPr="0062607C" w:rsidRDefault="002559FB" w:rsidP="00FD334A">
      <w:pPr>
        <w:jc w:val="both"/>
        <w:rPr>
          <w:rFonts w:ascii="Arial" w:hAnsi="Arial" w:cs="Arial"/>
          <w:bCs/>
          <w:sz w:val="20"/>
          <w:szCs w:val="20"/>
          <w:lang w:val="en-GB"/>
        </w:rPr>
      </w:pPr>
    </w:p>
    <w:p w:rsidR="00FD334A" w:rsidRDefault="002559FB" w:rsidP="0062607C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bCs/>
          <w:sz w:val="20"/>
          <w:szCs w:val="20"/>
          <w:lang w:val="en-GB"/>
        </w:rPr>
      </w:pPr>
      <w:r w:rsidRPr="0062607C">
        <w:rPr>
          <w:rFonts w:ascii="Arial" w:hAnsi="Arial" w:cs="Arial"/>
          <w:bCs/>
          <w:sz w:val="20"/>
          <w:szCs w:val="20"/>
          <w:lang w:val="en-GB"/>
        </w:rPr>
        <w:t>Name of applicant’s competent authority,</w:t>
      </w:r>
      <w:r w:rsidR="0077796F" w:rsidRPr="0062607C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Pr="0062607C">
        <w:rPr>
          <w:rFonts w:ascii="Arial" w:hAnsi="Arial" w:cs="Arial"/>
          <w:bCs/>
          <w:sz w:val="20"/>
          <w:szCs w:val="20"/>
          <w:lang w:val="en-GB"/>
        </w:rPr>
        <w:t>mailing address, telephone, fax and e-mail:</w:t>
      </w:r>
    </w:p>
    <w:sdt>
      <w:sdtPr>
        <w:rPr>
          <w:rFonts w:ascii="Arial" w:hAnsi="Arial" w:cs="Arial"/>
          <w:bCs/>
          <w:sz w:val="20"/>
          <w:szCs w:val="20"/>
          <w:lang w:val="en-GB"/>
        </w:rPr>
        <w:id w:val="-467440295"/>
        <w:placeholder>
          <w:docPart w:val="DefaultPlaceholder_1082065158"/>
        </w:placeholder>
        <w:showingPlcHdr/>
        <w:text/>
      </w:sdtPr>
      <w:sdtEndPr/>
      <w:sdtContent>
        <w:p w:rsidR="0062607C" w:rsidRPr="0062607C" w:rsidRDefault="0062607C" w:rsidP="0062607C">
          <w:pPr>
            <w:pStyle w:val="ListParagraph"/>
            <w:jc w:val="both"/>
            <w:rPr>
              <w:rFonts w:ascii="Arial" w:hAnsi="Arial" w:cs="Arial"/>
              <w:bCs/>
              <w:sz w:val="20"/>
              <w:szCs w:val="20"/>
              <w:lang w:val="en-GB"/>
            </w:rPr>
          </w:pPr>
          <w:r w:rsidRPr="00EB2241">
            <w:rPr>
              <w:rStyle w:val="PlaceholderText"/>
            </w:rPr>
            <w:t>Click here to enter text.</w:t>
          </w:r>
        </w:p>
      </w:sdtContent>
    </w:sdt>
    <w:p w:rsidR="002559FB" w:rsidRPr="0062607C" w:rsidRDefault="002559FB" w:rsidP="00FD334A">
      <w:pPr>
        <w:jc w:val="both"/>
        <w:rPr>
          <w:rFonts w:ascii="Arial" w:hAnsi="Arial" w:cs="Arial"/>
          <w:bCs/>
          <w:sz w:val="20"/>
          <w:szCs w:val="20"/>
          <w:lang w:val="en-GB"/>
        </w:rPr>
      </w:pPr>
    </w:p>
    <w:p w:rsidR="00FD334A" w:rsidRDefault="00FD334A" w:rsidP="0062607C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bCs/>
          <w:sz w:val="20"/>
          <w:szCs w:val="20"/>
          <w:lang w:val="en-GB"/>
        </w:rPr>
      </w:pPr>
      <w:r w:rsidRPr="0062607C">
        <w:rPr>
          <w:rFonts w:ascii="Arial" w:hAnsi="Arial" w:cs="Arial"/>
          <w:bCs/>
          <w:sz w:val="20"/>
          <w:szCs w:val="20"/>
          <w:lang w:val="en-GB"/>
        </w:rPr>
        <w:t xml:space="preserve">Aircraft manufacturer, model and series, and registration number: </w:t>
      </w:r>
    </w:p>
    <w:sdt>
      <w:sdtPr>
        <w:rPr>
          <w:rFonts w:ascii="Arial" w:hAnsi="Arial" w:cs="Arial"/>
          <w:bCs/>
          <w:sz w:val="20"/>
          <w:szCs w:val="20"/>
          <w:lang w:val="en-GB"/>
        </w:rPr>
        <w:id w:val="-1223985774"/>
        <w:placeholder>
          <w:docPart w:val="DefaultPlaceholder_1082065158"/>
        </w:placeholder>
        <w:showingPlcHdr/>
        <w:text/>
      </w:sdtPr>
      <w:sdtEndPr/>
      <w:sdtContent>
        <w:p w:rsidR="0062607C" w:rsidRPr="0062607C" w:rsidRDefault="0062607C" w:rsidP="0062607C">
          <w:pPr>
            <w:pStyle w:val="ListParagraph"/>
            <w:jc w:val="both"/>
            <w:rPr>
              <w:rFonts w:ascii="Arial" w:hAnsi="Arial" w:cs="Arial"/>
              <w:bCs/>
              <w:sz w:val="20"/>
              <w:szCs w:val="20"/>
              <w:lang w:val="en-GB"/>
            </w:rPr>
          </w:pPr>
          <w:r w:rsidRPr="00EB2241">
            <w:rPr>
              <w:rStyle w:val="PlaceholderText"/>
            </w:rPr>
            <w:t>Click here to enter text.</w:t>
          </w:r>
        </w:p>
      </w:sdtContent>
    </w:sdt>
    <w:p w:rsidR="00FD334A" w:rsidRPr="0062607C" w:rsidRDefault="00FD334A" w:rsidP="00FD334A">
      <w:pPr>
        <w:jc w:val="both"/>
        <w:rPr>
          <w:rFonts w:ascii="Arial" w:hAnsi="Arial" w:cs="Arial"/>
          <w:bCs/>
          <w:sz w:val="20"/>
          <w:szCs w:val="20"/>
          <w:lang w:val="en-GB"/>
        </w:rPr>
      </w:pPr>
    </w:p>
    <w:p w:rsidR="00A40A3D" w:rsidRDefault="00A40A3D" w:rsidP="0062607C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bCs/>
          <w:sz w:val="20"/>
          <w:szCs w:val="20"/>
          <w:lang w:val="en-GB"/>
        </w:rPr>
      </w:pPr>
      <w:r w:rsidRPr="0062607C">
        <w:rPr>
          <w:rFonts w:ascii="Arial" w:hAnsi="Arial" w:cs="Arial"/>
          <w:bCs/>
          <w:sz w:val="20"/>
          <w:szCs w:val="20"/>
          <w:lang w:val="en-GB"/>
        </w:rPr>
        <w:t>Type of activity of high risk commercial specialised operations</w:t>
      </w:r>
      <w:r w:rsidR="0062607C">
        <w:rPr>
          <w:rFonts w:ascii="Arial" w:hAnsi="Arial" w:cs="Arial"/>
          <w:bCs/>
          <w:sz w:val="20"/>
          <w:szCs w:val="20"/>
          <w:lang w:val="en-GB"/>
        </w:rPr>
        <w:t>:</w:t>
      </w:r>
    </w:p>
    <w:sdt>
      <w:sdtPr>
        <w:rPr>
          <w:rFonts w:ascii="Arial" w:hAnsi="Arial" w:cs="Arial"/>
          <w:bCs/>
          <w:sz w:val="20"/>
          <w:szCs w:val="20"/>
          <w:lang w:val="en-GB"/>
        </w:rPr>
        <w:id w:val="-1924944295"/>
        <w:placeholder>
          <w:docPart w:val="DefaultPlaceholder_1082065158"/>
        </w:placeholder>
        <w:showingPlcHdr/>
        <w:text/>
      </w:sdtPr>
      <w:sdtEndPr/>
      <w:sdtContent>
        <w:p w:rsidR="0062607C" w:rsidRPr="0062607C" w:rsidRDefault="0062607C" w:rsidP="0062607C">
          <w:pPr>
            <w:pStyle w:val="ListParagraph"/>
            <w:jc w:val="both"/>
            <w:rPr>
              <w:rFonts w:ascii="Arial" w:hAnsi="Arial" w:cs="Arial"/>
              <w:bCs/>
              <w:sz w:val="20"/>
              <w:szCs w:val="20"/>
              <w:lang w:val="en-GB"/>
            </w:rPr>
          </w:pPr>
          <w:r w:rsidRPr="00EB2241">
            <w:rPr>
              <w:rStyle w:val="PlaceholderText"/>
            </w:rPr>
            <w:t>Click here to enter text.</w:t>
          </w:r>
        </w:p>
      </w:sdtContent>
    </w:sdt>
    <w:p w:rsidR="00A40A3D" w:rsidRPr="0062607C" w:rsidRDefault="00A40A3D" w:rsidP="00FD334A">
      <w:pPr>
        <w:jc w:val="both"/>
        <w:rPr>
          <w:rFonts w:ascii="Arial" w:hAnsi="Arial" w:cs="Arial"/>
          <w:bCs/>
          <w:sz w:val="20"/>
          <w:szCs w:val="20"/>
          <w:lang w:val="en-GB"/>
        </w:rPr>
      </w:pPr>
    </w:p>
    <w:p w:rsidR="00A40A3D" w:rsidRDefault="00A40A3D" w:rsidP="0062607C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bCs/>
          <w:sz w:val="20"/>
          <w:szCs w:val="20"/>
          <w:lang w:val="en-GB"/>
        </w:rPr>
      </w:pPr>
      <w:r w:rsidRPr="0062607C">
        <w:rPr>
          <w:rFonts w:ascii="Arial" w:hAnsi="Arial" w:cs="Arial"/>
          <w:bCs/>
          <w:sz w:val="20"/>
          <w:szCs w:val="20"/>
          <w:lang w:val="en-GB"/>
        </w:rPr>
        <w:t>Areas where operations are to be conducted</w:t>
      </w:r>
      <w:r w:rsidR="0062607C">
        <w:rPr>
          <w:rFonts w:ascii="Arial" w:hAnsi="Arial" w:cs="Arial"/>
          <w:bCs/>
          <w:sz w:val="20"/>
          <w:szCs w:val="20"/>
          <w:lang w:val="en-GB"/>
        </w:rPr>
        <w:t>:</w:t>
      </w:r>
    </w:p>
    <w:sdt>
      <w:sdtPr>
        <w:rPr>
          <w:rFonts w:ascii="Arial" w:hAnsi="Arial" w:cs="Arial"/>
          <w:bCs/>
          <w:sz w:val="20"/>
          <w:szCs w:val="20"/>
          <w:lang w:val="en-GB"/>
        </w:rPr>
        <w:id w:val="252702380"/>
        <w:placeholder>
          <w:docPart w:val="DefaultPlaceholder_1082065158"/>
        </w:placeholder>
        <w:showingPlcHdr/>
        <w:text/>
      </w:sdtPr>
      <w:sdtEndPr/>
      <w:sdtContent>
        <w:p w:rsidR="0062607C" w:rsidRPr="0062607C" w:rsidRDefault="0062607C" w:rsidP="0062607C">
          <w:pPr>
            <w:pStyle w:val="ListParagraph"/>
            <w:jc w:val="both"/>
            <w:rPr>
              <w:rFonts w:ascii="Arial" w:hAnsi="Arial" w:cs="Arial"/>
              <w:bCs/>
              <w:sz w:val="20"/>
              <w:szCs w:val="20"/>
              <w:lang w:val="en-GB"/>
            </w:rPr>
          </w:pPr>
          <w:r w:rsidRPr="00EB2241">
            <w:rPr>
              <w:rStyle w:val="PlaceholderText"/>
            </w:rPr>
            <w:t>Click here to enter text.</w:t>
          </w:r>
        </w:p>
      </w:sdtContent>
    </w:sdt>
    <w:p w:rsidR="0062607C" w:rsidRPr="0062607C" w:rsidRDefault="0062607C" w:rsidP="0062607C">
      <w:pPr>
        <w:pStyle w:val="ListParagraph"/>
        <w:rPr>
          <w:rFonts w:ascii="Arial" w:hAnsi="Arial" w:cs="Arial"/>
          <w:bCs/>
          <w:sz w:val="20"/>
          <w:szCs w:val="20"/>
          <w:lang w:val="en-GB"/>
        </w:rPr>
      </w:pPr>
    </w:p>
    <w:p w:rsidR="0062607C" w:rsidRDefault="0062607C" w:rsidP="0062607C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bCs/>
          <w:sz w:val="20"/>
          <w:szCs w:val="20"/>
          <w:lang w:val="en-GB"/>
        </w:rPr>
      </w:pPr>
      <w:r w:rsidRPr="0062607C">
        <w:rPr>
          <w:rFonts w:ascii="Arial" w:hAnsi="Arial" w:cs="Arial"/>
          <w:bCs/>
          <w:sz w:val="20"/>
          <w:szCs w:val="20"/>
          <w:lang w:val="en-GB"/>
        </w:rPr>
        <w:t>A description of the intended operation with references to appropriate requirements:</w:t>
      </w:r>
    </w:p>
    <w:sdt>
      <w:sdtPr>
        <w:rPr>
          <w:rFonts w:ascii="Arial" w:hAnsi="Arial" w:cs="Arial"/>
          <w:bCs/>
          <w:sz w:val="20"/>
          <w:szCs w:val="20"/>
          <w:lang w:val="en-GB"/>
        </w:rPr>
        <w:id w:val="1795863588"/>
        <w:placeholder>
          <w:docPart w:val="DefaultPlaceholder_1082065158"/>
        </w:placeholder>
        <w:showingPlcHdr/>
        <w:text/>
      </w:sdtPr>
      <w:sdtEndPr/>
      <w:sdtContent>
        <w:p w:rsidR="00450129" w:rsidRPr="0062607C" w:rsidRDefault="00450129" w:rsidP="00450129">
          <w:pPr>
            <w:pStyle w:val="ListParagraph"/>
            <w:jc w:val="both"/>
            <w:rPr>
              <w:rFonts w:ascii="Arial" w:hAnsi="Arial" w:cs="Arial"/>
              <w:bCs/>
              <w:sz w:val="20"/>
              <w:szCs w:val="20"/>
              <w:lang w:val="en-GB"/>
            </w:rPr>
          </w:pPr>
          <w:r w:rsidRPr="00EB2241">
            <w:rPr>
              <w:rStyle w:val="PlaceholderText"/>
            </w:rPr>
            <w:t>Click here to enter text.</w:t>
          </w:r>
        </w:p>
      </w:sdtContent>
    </w:sdt>
    <w:p w:rsidR="0062607C" w:rsidRPr="0062607C" w:rsidRDefault="0062607C" w:rsidP="0062607C">
      <w:pPr>
        <w:pStyle w:val="ListParagraph"/>
        <w:rPr>
          <w:rFonts w:ascii="Arial" w:hAnsi="Arial" w:cs="Arial"/>
          <w:bCs/>
          <w:sz w:val="20"/>
          <w:szCs w:val="20"/>
          <w:lang w:val="en-GB"/>
        </w:rPr>
      </w:pPr>
    </w:p>
    <w:p w:rsidR="0062607C" w:rsidRDefault="0062607C" w:rsidP="0062607C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bCs/>
          <w:sz w:val="20"/>
          <w:szCs w:val="20"/>
          <w:lang w:val="en-GB"/>
        </w:rPr>
      </w:pPr>
      <w:r w:rsidRPr="0062607C">
        <w:rPr>
          <w:rFonts w:ascii="Arial" w:hAnsi="Arial" w:cs="Arial"/>
          <w:bCs/>
          <w:sz w:val="20"/>
          <w:szCs w:val="20"/>
          <w:lang w:val="en-GB"/>
        </w:rPr>
        <w:t>Date when applicant intends to begin operations:</w:t>
      </w:r>
    </w:p>
    <w:sdt>
      <w:sdtPr>
        <w:rPr>
          <w:rFonts w:ascii="Arial" w:hAnsi="Arial" w:cs="Arial"/>
          <w:bCs/>
          <w:sz w:val="20"/>
          <w:szCs w:val="20"/>
          <w:lang w:val="en-GB"/>
        </w:rPr>
        <w:id w:val="-113215362"/>
        <w:placeholder>
          <w:docPart w:val="DefaultPlaceholder_1082065158"/>
        </w:placeholder>
        <w:showingPlcHdr/>
        <w:text/>
      </w:sdtPr>
      <w:sdtEndPr/>
      <w:sdtContent>
        <w:p w:rsidR="00450129" w:rsidRPr="0062607C" w:rsidRDefault="00450129" w:rsidP="00450129">
          <w:pPr>
            <w:pStyle w:val="ListParagraph"/>
            <w:jc w:val="both"/>
            <w:rPr>
              <w:rFonts w:ascii="Arial" w:hAnsi="Arial" w:cs="Arial"/>
              <w:bCs/>
              <w:sz w:val="20"/>
              <w:szCs w:val="20"/>
              <w:lang w:val="en-GB"/>
            </w:rPr>
          </w:pPr>
          <w:r w:rsidRPr="00EB2241">
            <w:rPr>
              <w:rStyle w:val="PlaceholderText"/>
            </w:rPr>
            <w:t>Click here to enter text.</w:t>
          </w:r>
        </w:p>
      </w:sdtContent>
    </w:sdt>
    <w:p w:rsidR="00A40A3D" w:rsidRPr="0062607C" w:rsidRDefault="00A40A3D" w:rsidP="00FD334A">
      <w:pPr>
        <w:jc w:val="both"/>
        <w:rPr>
          <w:rFonts w:ascii="Arial" w:hAnsi="Arial" w:cs="Arial"/>
          <w:bCs/>
          <w:sz w:val="20"/>
          <w:szCs w:val="20"/>
          <w:lang w:val="en-GB"/>
        </w:rPr>
      </w:pPr>
    </w:p>
    <w:p w:rsidR="00FD334A" w:rsidRPr="0062607C" w:rsidRDefault="002559FB" w:rsidP="00FD334A">
      <w:pPr>
        <w:jc w:val="both"/>
        <w:rPr>
          <w:rFonts w:ascii="Arial" w:hAnsi="Arial" w:cs="Arial"/>
          <w:bCs/>
          <w:sz w:val="20"/>
          <w:szCs w:val="20"/>
          <w:lang w:val="en-GB"/>
        </w:rPr>
      </w:pPr>
      <w:r w:rsidRPr="0062607C">
        <w:rPr>
          <w:rFonts w:ascii="Arial" w:hAnsi="Arial" w:cs="Arial"/>
          <w:bCs/>
          <w:sz w:val="20"/>
          <w:szCs w:val="20"/>
          <w:lang w:val="en-GB"/>
        </w:rPr>
        <w:t>Applicant applies for</w:t>
      </w:r>
      <w:r w:rsidR="00FD334A" w:rsidRPr="0062607C">
        <w:rPr>
          <w:rFonts w:ascii="Arial" w:hAnsi="Arial" w:cs="Arial"/>
          <w:bCs/>
          <w:sz w:val="20"/>
          <w:szCs w:val="20"/>
          <w:lang w:val="en-GB"/>
        </w:rPr>
        <w:t>:</w:t>
      </w:r>
    </w:p>
    <w:p w:rsidR="002559FB" w:rsidRPr="0062607C" w:rsidRDefault="002559FB" w:rsidP="00FD334A">
      <w:pPr>
        <w:jc w:val="both"/>
        <w:rPr>
          <w:rFonts w:ascii="Arial" w:hAnsi="Arial" w:cs="Arial"/>
          <w:bCs/>
          <w:sz w:val="20"/>
          <w:szCs w:val="20"/>
          <w:lang w:val="en-GB"/>
        </w:rPr>
      </w:pPr>
    </w:p>
    <w:p w:rsidR="00FD334A" w:rsidRPr="0062607C" w:rsidRDefault="00FD334A" w:rsidP="00450129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bCs/>
          <w:sz w:val="20"/>
          <w:szCs w:val="20"/>
          <w:lang w:val="en-GB"/>
        </w:rPr>
      </w:pPr>
      <w:r w:rsidRPr="0062607C">
        <w:rPr>
          <w:rFonts w:ascii="Arial" w:hAnsi="Arial" w:cs="Arial"/>
          <w:bCs/>
          <w:sz w:val="20"/>
          <w:szCs w:val="20"/>
          <w:lang w:val="en-GB"/>
        </w:rPr>
        <w:t>Authorisation for a cross-border high risk commercial specialised operation</w:t>
      </w:r>
      <w:r w:rsidR="00450129">
        <w:rPr>
          <w:rFonts w:ascii="Arial" w:hAnsi="Arial" w:cs="Arial"/>
          <w:bCs/>
          <w:sz w:val="20"/>
          <w:szCs w:val="20"/>
          <w:lang w:val="en-GB"/>
        </w:rPr>
        <w:t>:</w:t>
      </w:r>
      <w:r w:rsidR="00450129">
        <w:rPr>
          <w:rFonts w:ascii="Arial" w:hAnsi="Arial" w:cs="Arial"/>
          <w:bCs/>
          <w:sz w:val="20"/>
          <w:szCs w:val="20"/>
          <w:lang w:val="en-GB"/>
        </w:rPr>
        <w:tab/>
      </w:r>
      <w:sdt>
        <w:sdtPr>
          <w:rPr>
            <w:rFonts w:ascii="Arial" w:hAnsi="Arial" w:cs="Arial"/>
            <w:bCs/>
            <w:sz w:val="20"/>
            <w:szCs w:val="20"/>
            <w:lang w:val="en-GB"/>
          </w:rPr>
          <w:id w:val="-1456480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0129">
            <w:rPr>
              <w:rFonts w:ascii="MS Gothic" w:eastAsia="MS Gothic" w:hAnsi="MS Gothic" w:cs="Arial" w:hint="eastAsia"/>
              <w:bCs/>
              <w:sz w:val="20"/>
              <w:szCs w:val="20"/>
              <w:lang w:val="en-GB"/>
            </w:rPr>
            <w:t>☐</w:t>
          </w:r>
        </w:sdtContent>
      </w:sdt>
    </w:p>
    <w:p w:rsidR="00FD334A" w:rsidRPr="0062607C" w:rsidRDefault="00FD334A" w:rsidP="0062607C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Cs/>
          <w:sz w:val="20"/>
          <w:szCs w:val="20"/>
          <w:lang w:val="en-GB"/>
        </w:rPr>
      </w:pPr>
      <w:r w:rsidRPr="0062607C">
        <w:rPr>
          <w:rFonts w:ascii="Arial" w:hAnsi="Arial" w:cs="Arial"/>
          <w:bCs/>
          <w:sz w:val="20"/>
          <w:szCs w:val="20"/>
          <w:lang w:val="en-GB"/>
        </w:rPr>
        <w:t>Endorsement to operate over hostile environment located outside a congested area in Latvia in accordance with CAT.POL.H.420</w:t>
      </w:r>
      <w:r w:rsidR="00450129">
        <w:rPr>
          <w:rFonts w:ascii="Arial" w:hAnsi="Arial" w:cs="Arial"/>
          <w:bCs/>
          <w:sz w:val="20"/>
          <w:szCs w:val="20"/>
          <w:lang w:val="en-GB"/>
        </w:rPr>
        <w:t>:</w:t>
      </w:r>
      <w:r w:rsidR="00450129">
        <w:rPr>
          <w:rFonts w:ascii="Arial" w:hAnsi="Arial" w:cs="Arial"/>
          <w:bCs/>
          <w:sz w:val="20"/>
          <w:szCs w:val="20"/>
          <w:lang w:val="en-GB"/>
        </w:rPr>
        <w:tab/>
      </w:r>
      <w:r w:rsidR="00450129">
        <w:rPr>
          <w:rFonts w:ascii="Arial" w:hAnsi="Arial" w:cs="Arial"/>
          <w:bCs/>
          <w:sz w:val="20"/>
          <w:szCs w:val="20"/>
          <w:lang w:val="en-GB"/>
        </w:rPr>
        <w:tab/>
      </w:r>
      <w:r w:rsidR="00450129">
        <w:rPr>
          <w:rFonts w:ascii="Arial" w:hAnsi="Arial" w:cs="Arial"/>
          <w:bCs/>
          <w:sz w:val="20"/>
          <w:szCs w:val="20"/>
          <w:lang w:val="en-GB"/>
        </w:rPr>
        <w:tab/>
      </w:r>
      <w:r w:rsidR="00450129">
        <w:rPr>
          <w:rFonts w:ascii="Arial" w:hAnsi="Arial" w:cs="Arial"/>
          <w:bCs/>
          <w:sz w:val="20"/>
          <w:szCs w:val="20"/>
          <w:lang w:val="en-GB"/>
        </w:rPr>
        <w:tab/>
      </w:r>
      <w:r w:rsidR="00450129">
        <w:rPr>
          <w:rFonts w:ascii="Arial" w:hAnsi="Arial" w:cs="Arial"/>
          <w:bCs/>
          <w:sz w:val="20"/>
          <w:szCs w:val="20"/>
          <w:lang w:val="en-GB"/>
        </w:rPr>
        <w:tab/>
      </w:r>
      <w:r w:rsidR="00450129">
        <w:rPr>
          <w:rFonts w:ascii="Arial" w:hAnsi="Arial" w:cs="Arial"/>
          <w:bCs/>
          <w:sz w:val="20"/>
          <w:szCs w:val="20"/>
          <w:lang w:val="en-GB"/>
        </w:rPr>
        <w:tab/>
      </w:r>
      <w:sdt>
        <w:sdtPr>
          <w:rPr>
            <w:rFonts w:ascii="Arial" w:hAnsi="Arial" w:cs="Arial"/>
            <w:bCs/>
            <w:sz w:val="20"/>
            <w:szCs w:val="20"/>
            <w:lang w:val="en-GB"/>
          </w:rPr>
          <w:id w:val="-1695919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0129">
            <w:rPr>
              <w:rFonts w:ascii="MS Gothic" w:eastAsia="MS Gothic" w:hAnsi="MS Gothic" w:cs="Arial" w:hint="eastAsia"/>
              <w:bCs/>
              <w:sz w:val="20"/>
              <w:szCs w:val="20"/>
              <w:lang w:val="en-GB"/>
            </w:rPr>
            <w:t>☐</w:t>
          </w:r>
        </w:sdtContent>
      </w:sdt>
    </w:p>
    <w:p w:rsidR="00FD334A" w:rsidRPr="0062607C" w:rsidRDefault="00FD334A" w:rsidP="0062607C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Cs/>
          <w:sz w:val="20"/>
          <w:szCs w:val="20"/>
          <w:lang w:val="en-GB"/>
        </w:rPr>
      </w:pPr>
      <w:r w:rsidRPr="0062607C">
        <w:rPr>
          <w:rFonts w:ascii="Arial" w:hAnsi="Arial" w:cs="Arial"/>
          <w:bCs/>
          <w:sz w:val="20"/>
          <w:szCs w:val="20"/>
          <w:lang w:val="en-GB"/>
        </w:rPr>
        <w:t>Endorsement to operate to/from a public interest site in Latvia in accordance with CAT.POL.H.225</w:t>
      </w:r>
      <w:r w:rsidR="00450129">
        <w:rPr>
          <w:rFonts w:ascii="Arial" w:hAnsi="Arial" w:cs="Arial"/>
          <w:bCs/>
          <w:sz w:val="20"/>
          <w:szCs w:val="20"/>
          <w:lang w:val="en-GB"/>
        </w:rPr>
        <w:t>:</w:t>
      </w:r>
      <w:r w:rsidR="00450129">
        <w:rPr>
          <w:rFonts w:ascii="Arial" w:hAnsi="Arial" w:cs="Arial"/>
          <w:bCs/>
          <w:sz w:val="20"/>
          <w:szCs w:val="20"/>
          <w:lang w:val="en-GB"/>
        </w:rPr>
        <w:tab/>
      </w:r>
      <w:r w:rsidR="00450129">
        <w:rPr>
          <w:rFonts w:ascii="Arial" w:hAnsi="Arial" w:cs="Arial"/>
          <w:bCs/>
          <w:sz w:val="20"/>
          <w:szCs w:val="20"/>
          <w:lang w:val="en-GB"/>
        </w:rPr>
        <w:tab/>
      </w:r>
      <w:r w:rsidR="00450129">
        <w:rPr>
          <w:rFonts w:ascii="Arial" w:hAnsi="Arial" w:cs="Arial"/>
          <w:bCs/>
          <w:sz w:val="20"/>
          <w:szCs w:val="20"/>
          <w:lang w:val="en-GB"/>
        </w:rPr>
        <w:tab/>
      </w:r>
      <w:r w:rsidR="00450129">
        <w:rPr>
          <w:rFonts w:ascii="Arial" w:hAnsi="Arial" w:cs="Arial"/>
          <w:bCs/>
          <w:sz w:val="20"/>
          <w:szCs w:val="20"/>
          <w:lang w:val="en-GB"/>
        </w:rPr>
        <w:tab/>
      </w:r>
      <w:r w:rsidR="00450129">
        <w:rPr>
          <w:rFonts w:ascii="Arial" w:hAnsi="Arial" w:cs="Arial"/>
          <w:bCs/>
          <w:sz w:val="20"/>
          <w:szCs w:val="20"/>
          <w:lang w:val="en-GB"/>
        </w:rPr>
        <w:tab/>
      </w:r>
      <w:r w:rsidR="00450129">
        <w:rPr>
          <w:rFonts w:ascii="Arial" w:hAnsi="Arial" w:cs="Arial"/>
          <w:bCs/>
          <w:sz w:val="20"/>
          <w:szCs w:val="20"/>
          <w:lang w:val="en-GB"/>
        </w:rPr>
        <w:tab/>
      </w:r>
      <w:r w:rsidR="00450129">
        <w:rPr>
          <w:rFonts w:ascii="Arial" w:hAnsi="Arial" w:cs="Arial"/>
          <w:bCs/>
          <w:sz w:val="20"/>
          <w:szCs w:val="20"/>
          <w:lang w:val="en-GB"/>
        </w:rPr>
        <w:tab/>
      </w:r>
      <w:r w:rsidR="00450129">
        <w:rPr>
          <w:rFonts w:ascii="Arial" w:hAnsi="Arial" w:cs="Arial"/>
          <w:bCs/>
          <w:sz w:val="20"/>
          <w:szCs w:val="20"/>
          <w:lang w:val="en-GB"/>
        </w:rPr>
        <w:tab/>
      </w:r>
      <w:sdt>
        <w:sdtPr>
          <w:rPr>
            <w:rFonts w:ascii="Arial" w:hAnsi="Arial" w:cs="Arial"/>
            <w:bCs/>
            <w:sz w:val="20"/>
            <w:szCs w:val="20"/>
            <w:lang w:val="en-GB"/>
          </w:rPr>
          <w:id w:val="2076928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0129">
            <w:rPr>
              <w:rFonts w:ascii="MS Gothic" w:eastAsia="MS Gothic" w:hAnsi="MS Gothic" w:cs="Arial" w:hint="eastAsia"/>
              <w:bCs/>
              <w:sz w:val="20"/>
              <w:szCs w:val="20"/>
              <w:lang w:val="en-GB"/>
            </w:rPr>
            <w:t>☐</w:t>
          </w:r>
        </w:sdtContent>
      </w:sdt>
    </w:p>
    <w:p w:rsidR="0077796F" w:rsidRPr="0062607C" w:rsidRDefault="0077796F" w:rsidP="00FD334A">
      <w:pPr>
        <w:jc w:val="both"/>
        <w:rPr>
          <w:rFonts w:ascii="Arial" w:hAnsi="Arial" w:cs="Arial"/>
          <w:bCs/>
          <w:sz w:val="20"/>
          <w:szCs w:val="20"/>
          <w:lang w:val="en-GB"/>
        </w:rPr>
      </w:pPr>
    </w:p>
    <w:p w:rsidR="00A40A3D" w:rsidRPr="00C72F12" w:rsidRDefault="0077796F" w:rsidP="00C72F12">
      <w:pPr>
        <w:jc w:val="both"/>
        <w:rPr>
          <w:rFonts w:ascii="Arial" w:hAnsi="Arial" w:cs="Arial"/>
          <w:bCs/>
          <w:sz w:val="20"/>
          <w:szCs w:val="20"/>
          <w:lang w:val="en-GB"/>
        </w:rPr>
      </w:pPr>
      <w:r w:rsidRPr="00C72F12">
        <w:rPr>
          <w:rFonts w:ascii="Arial" w:hAnsi="Arial" w:cs="Arial"/>
          <w:bCs/>
          <w:sz w:val="20"/>
          <w:szCs w:val="20"/>
          <w:lang w:val="en-GB"/>
        </w:rPr>
        <w:t xml:space="preserve">Applicant’s reference to </w:t>
      </w:r>
      <w:r w:rsidR="00A40A3D" w:rsidRPr="00C72F12">
        <w:rPr>
          <w:rFonts w:ascii="Arial" w:hAnsi="Arial" w:cs="Arial"/>
          <w:bCs/>
          <w:sz w:val="20"/>
          <w:szCs w:val="20"/>
          <w:lang w:val="en-GB"/>
        </w:rPr>
        <w:t xml:space="preserve">the </w:t>
      </w:r>
      <w:r w:rsidRPr="00C72F12">
        <w:rPr>
          <w:rFonts w:ascii="Arial" w:hAnsi="Arial" w:cs="Arial"/>
          <w:bCs/>
          <w:sz w:val="20"/>
          <w:szCs w:val="20"/>
          <w:lang w:val="en-GB"/>
        </w:rPr>
        <w:t>attachments to this application related to issue of an authorisation for a cross-border high risk commercial specialised operation (ref to ARO.OPS.150)</w:t>
      </w:r>
      <w:r w:rsidR="00A40A3D" w:rsidRPr="00C72F12">
        <w:rPr>
          <w:rFonts w:ascii="Arial" w:hAnsi="Arial" w:cs="Arial"/>
          <w:bCs/>
          <w:sz w:val="20"/>
          <w:szCs w:val="20"/>
          <w:lang w:val="en-GB"/>
        </w:rPr>
        <w:t>:</w:t>
      </w:r>
    </w:p>
    <w:p w:rsidR="00C72F12" w:rsidRPr="00C72F12" w:rsidRDefault="00C72F12" w:rsidP="00C72F12">
      <w:pPr>
        <w:pStyle w:val="ListParagraph"/>
        <w:rPr>
          <w:rFonts w:ascii="Arial" w:hAnsi="Arial" w:cs="Arial"/>
          <w:bCs/>
          <w:sz w:val="20"/>
          <w:szCs w:val="20"/>
          <w:lang w:val="en-GB"/>
        </w:rPr>
      </w:pPr>
    </w:p>
    <w:p w:rsidR="00A40A3D" w:rsidRPr="008D1047" w:rsidRDefault="00A40A3D" w:rsidP="008D1047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bCs/>
          <w:sz w:val="20"/>
          <w:szCs w:val="20"/>
          <w:lang w:val="en-GB"/>
        </w:rPr>
      </w:pPr>
      <w:r w:rsidRPr="008D1047">
        <w:rPr>
          <w:rFonts w:ascii="Arial" w:hAnsi="Arial" w:cs="Arial"/>
          <w:bCs/>
          <w:sz w:val="20"/>
          <w:szCs w:val="20"/>
          <w:lang w:val="en-GB"/>
        </w:rPr>
        <w:t>Declaration</w:t>
      </w:r>
      <w:r w:rsidR="00450129" w:rsidRPr="008D1047">
        <w:rPr>
          <w:rFonts w:ascii="Arial" w:hAnsi="Arial" w:cs="Arial"/>
          <w:bCs/>
          <w:sz w:val="20"/>
          <w:szCs w:val="20"/>
          <w:lang w:val="en-GB"/>
        </w:rPr>
        <w:t>:</w:t>
      </w:r>
      <w:r w:rsidR="00450129" w:rsidRPr="008D1047">
        <w:rPr>
          <w:rFonts w:ascii="Arial" w:hAnsi="Arial" w:cs="Arial"/>
          <w:bCs/>
          <w:sz w:val="20"/>
          <w:szCs w:val="20"/>
          <w:lang w:val="en-GB"/>
        </w:rPr>
        <w:tab/>
      </w:r>
      <w:r w:rsidR="00450129" w:rsidRPr="008D1047">
        <w:rPr>
          <w:rFonts w:ascii="Arial" w:hAnsi="Arial" w:cs="Arial"/>
          <w:bCs/>
          <w:sz w:val="20"/>
          <w:szCs w:val="20"/>
          <w:lang w:val="en-GB"/>
        </w:rPr>
        <w:tab/>
      </w:r>
      <w:r w:rsidR="00450129" w:rsidRPr="008D1047">
        <w:rPr>
          <w:rFonts w:ascii="Arial" w:hAnsi="Arial" w:cs="Arial"/>
          <w:bCs/>
          <w:sz w:val="20"/>
          <w:szCs w:val="20"/>
          <w:lang w:val="en-GB"/>
        </w:rPr>
        <w:tab/>
      </w:r>
      <w:r w:rsidR="00450129" w:rsidRPr="008D1047">
        <w:rPr>
          <w:rFonts w:ascii="Arial" w:hAnsi="Arial" w:cs="Arial"/>
          <w:bCs/>
          <w:sz w:val="20"/>
          <w:szCs w:val="20"/>
          <w:lang w:val="en-GB"/>
        </w:rPr>
        <w:tab/>
      </w:r>
      <w:r w:rsidR="00450129" w:rsidRPr="008D1047">
        <w:rPr>
          <w:rFonts w:ascii="Arial" w:hAnsi="Arial" w:cs="Arial"/>
          <w:bCs/>
          <w:sz w:val="20"/>
          <w:szCs w:val="20"/>
          <w:lang w:val="en-GB"/>
        </w:rPr>
        <w:tab/>
      </w:r>
      <w:r w:rsidR="00450129" w:rsidRPr="008D1047">
        <w:rPr>
          <w:rFonts w:ascii="Arial" w:hAnsi="Arial" w:cs="Arial"/>
          <w:bCs/>
          <w:sz w:val="20"/>
          <w:szCs w:val="20"/>
          <w:lang w:val="en-GB"/>
        </w:rPr>
        <w:tab/>
      </w:r>
      <w:r w:rsidR="00450129" w:rsidRPr="008D1047">
        <w:rPr>
          <w:rFonts w:ascii="Arial" w:hAnsi="Arial" w:cs="Arial"/>
          <w:bCs/>
          <w:sz w:val="20"/>
          <w:szCs w:val="20"/>
          <w:lang w:val="en-GB"/>
        </w:rPr>
        <w:tab/>
      </w:r>
      <w:r w:rsidR="00450129" w:rsidRPr="008D1047">
        <w:rPr>
          <w:rFonts w:ascii="Arial" w:hAnsi="Arial" w:cs="Arial"/>
          <w:bCs/>
          <w:sz w:val="20"/>
          <w:szCs w:val="20"/>
          <w:lang w:val="en-GB"/>
        </w:rPr>
        <w:tab/>
      </w:r>
      <w:sdt>
        <w:sdtPr>
          <w:rPr>
            <w:rFonts w:ascii="MS Gothic" w:eastAsia="MS Gothic" w:hAnsi="MS Gothic" w:cs="Arial"/>
            <w:bCs/>
            <w:sz w:val="20"/>
            <w:szCs w:val="20"/>
            <w:lang w:val="en-GB"/>
          </w:rPr>
          <w:id w:val="1381052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0129" w:rsidRPr="008D1047">
            <w:rPr>
              <w:rFonts w:ascii="MS Gothic" w:eastAsia="MS Gothic" w:hAnsi="MS Gothic" w:cs="Arial" w:hint="eastAsia"/>
              <w:bCs/>
              <w:sz w:val="20"/>
              <w:szCs w:val="20"/>
              <w:lang w:val="en-GB"/>
            </w:rPr>
            <w:t>☐</w:t>
          </w:r>
        </w:sdtContent>
      </w:sdt>
    </w:p>
    <w:p w:rsidR="00A40A3D" w:rsidRPr="008D1047" w:rsidRDefault="00450129" w:rsidP="008D1047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bCs/>
          <w:sz w:val="20"/>
          <w:szCs w:val="20"/>
          <w:lang w:val="en-GB"/>
        </w:rPr>
      </w:pPr>
      <w:r w:rsidRPr="008D1047">
        <w:rPr>
          <w:rFonts w:ascii="Arial" w:hAnsi="Arial" w:cs="Arial"/>
          <w:bCs/>
          <w:sz w:val="20"/>
          <w:szCs w:val="20"/>
          <w:lang w:val="en-GB"/>
        </w:rPr>
        <w:t>A</w:t>
      </w:r>
      <w:r w:rsidR="00A40A3D" w:rsidRPr="008D1047">
        <w:rPr>
          <w:rFonts w:ascii="Arial" w:hAnsi="Arial" w:cs="Arial"/>
          <w:bCs/>
          <w:sz w:val="20"/>
          <w:szCs w:val="20"/>
          <w:lang w:val="en-GB"/>
        </w:rPr>
        <w:t>uthority</w:t>
      </w:r>
      <w:r w:rsidRPr="008D1047">
        <w:rPr>
          <w:rFonts w:ascii="Arial" w:hAnsi="Arial" w:cs="Arial"/>
          <w:bCs/>
          <w:sz w:val="20"/>
          <w:szCs w:val="20"/>
          <w:lang w:val="en-GB"/>
        </w:rPr>
        <w:t>’s</w:t>
      </w:r>
      <w:r w:rsidR="00A40A3D" w:rsidRPr="008D1047">
        <w:rPr>
          <w:rFonts w:ascii="Arial" w:hAnsi="Arial" w:cs="Arial"/>
          <w:bCs/>
          <w:sz w:val="20"/>
          <w:szCs w:val="20"/>
          <w:lang w:val="en-GB"/>
        </w:rPr>
        <w:t xml:space="preserve"> notification on the receipt of a declaration</w:t>
      </w:r>
      <w:r w:rsidRPr="008D1047">
        <w:rPr>
          <w:rFonts w:ascii="Arial" w:hAnsi="Arial" w:cs="Arial"/>
          <w:bCs/>
          <w:sz w:val="20"/>
          <w:szCs w:val="20"/>
          <w:lang w:val="en-GB"/>
        </w:rPr>
        <w:t>:</w:t>
      </w:r>
      <w:r w:rsidRPr="008D1047">
        <w:rPr>
          <w:rFonts w:ascii="Arial" w:hAnsi="Arial" w:cs="Arial"/>
          <w:bCs/>
          <w:sz w:val="20"/>
          <w:szCs w:val="20"/>
          <w:lang w:val="en-GB"/>
        </w:rPr>
        <w:tab/>
      </w:r>
      <w:r w:rsidRPr="008D1047">
        <w:rPr>
          <w:rFonts w:ascii="Arial" w:hAnsi="Arial" w:cs="Arial"/>
          <w:bCs/>
          <w:sz w:val="20"/>
          <w:szCs w:val="20"/>
          <w:lang w:val="en-GB"/>
        </w:rPr>
        <w:tab/>
      </w:r>
      <w:sdt>
        <w:sdtPr>
          <w:rPr>
            <w:rFonts w:ascii="MS Gothic" w:eastAsia="MS Gothic" w:hAnsi="MS Gothic" w:cs="Arial"/>
            <w:bCs/>
            <w:sz w:val="20"/>
            <w:szCs w:val="20"/>
            <w:lang w:val="en-GB"/>
          </w:rPr>
          <w:id w:val="-767853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1047">
            <w:rPr>
              <w:rFonts w:ascii="MS Gothic" w:eastAsia="MS Gothic" w:hAnsi="MS Gothic" w:cs="Arial" w:hint="eastAsia"/>
              <w:bCs/>
              <w:sz w:val="20"/>
              <w:szCs w:val="20"/>
              <w:lang w:val="en-GB"/>
            </w:rPr>
            <w:t>☐</w:t>
          </w:r>
        </w:sdtContent>
      </w:sdt>
    </w:p>
    <w:p w:rsidR="00A40A3D" w:rsidRPr="008D1047" w:rsidRDefault="00A40A3D" w:rsidP="008D1047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bCs/>
          <w:sz w:val="20"/>
          <w:szCs w:val="20"/>
          <w:lang w:val="en-GB"/>
        </w:rPr>
      </w:pPr>
      <w:r w:rsidRPr="008D1047">
        <w:rPr>
          <w:rFonts w:ascii="Arial" w:hAnsi="Arial" w:cs="Arial"/>
          <w:bCs/>
          <w:sz w:val="20"/>
          <w:szCs w:val="20"/>
          <w:lang w:val="en-GB"/>
        </w:rPr>
        <w:t>The third party liability insurance certificate(s)</w:t>
      </w:r>
      <w:r w:rsidR="00450129" w:rsidRPr="008D1047">
        <w:rPr>
          <w:rFonts w:ascii="Arial" w:hAnsi="Arial" w:cs="Arial"/>
          <w:bCs/>
          <w:sz w:val="20"/>
          <w:szCs w:val="20"/>
          <w:lang w:val="en-GB"/>
        </w:rPr>
        <w:t>:</w:t>
      </w:r>
      <w:r w:rsidR="00450129" w:rsidRPr="008D1047">
        <w:rPr>
          <w:rFonts w:ascii="Arial" w:hAnsi="Arial" w:cs="Arial"/>
          <w:bCs/>
          <w:sz w:val="20"/>
          <w:szCs w:val="20"/>
          <w:lang w:val="en-GB"/>
        </w:rPr>
        <w:tab/>
      </w:r>
      <w:r w:rsidR="00450129" w:rsidRPr="008D1047">
        <w:rPr>
          <w:rFonts w:ascii="Arial" w:hAnsi="Arial" w:cs="Arial"/>
          <w:bCs/>
          <w:sz w:val="20"/>
          <w:szCs w:val="20"/>
          <w:lang w:val="en-GB"/>
        </w:rPr>
        <w:tab/>
      </w:r>
      <w:r w:rsidR="00450129" w:rsidRPr="008D1047">
        <w:rPr>
          <w:rFonts w:ascii="Arial" w:hAnsi="Arial" w:cs="Arial"/>
          <w:bCs/>
          <w:sz w:val="20"/>
          <w:szCs w:val="20"/>
          <w:lang w:val="en-GB"/>
        </w:rPr>
        <w:tab/>
      </w:r>
      <w:sdt>
        <w:sdtPr>
          <w:rPr>
            <w:rFonts w:ascii="MS Gothic" w:eastAsia="MS Gothic" w:hAnsi="MS Gothic" w:cs="Arial"/>
            <w:bCs/>
            <w:sz w:val="20"/>
            <w:szCs w:val="20"/>
            <w:lang w:val="en-GB"/>
          </w:rPr>
          <w:id w:val="312765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0129" w:rsidRPr="008D1047">
            <w:rPr>
              <w:rFonts w:ascii="MS Gothic" w:eastAsia="MS Gothic" w:hAnsi="MS Gothic" w:cs="Arial" w:hint="eastAsia"/>
              <w:bCs/>
              <w:sz w:val="20"/>
              <w:szCs w:val="20"/>
              <w:lang w:val="en-GB"/>
            </w:rPr>
            <w:t>☐</w:t>
          </w:r>
        </w:sdtContent>
      </w:sdt>
    </w:p>
    <w:p w:rsidR="00A40A3D" w:rsidRPr="008D1047" w:rsidRDefault="00A40A3D" w:rsidP="008D1047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bCs/>
          <w:sz w:val="20"/>
          <w:szCs w:val="20"/>
          <w:lang w:val="en-GB"/>
        </w:rPr>
      </w:pPr>
      <w:r w:rsidRPr="008D1047">
        <w:rPr>
          <w:rFonts w:ascii="Arial" w:hAnsi="Arial" w:cs="Arial"/>
          <w:bCs/>
          <w:sz w:val="20"/>
          <w:szCs w:val="20"/>
          <w:lang w:val="en-GB"/>
        </w:rPr>
        <w:t>The operator’s safety risk assessment</w:t>
      </w:r>
      <w:r w:rsidR="00450129" w:rsidRPr="008D1047">
        <w:rPr>
          <w:rFonts w:ascii="Arial" w:hAnsi="Arial" w:cs="Arial"/>
          <w:bCs/>
          <w:sz w:val="20"/>
          <w:szCs w:val="20"/>
          <w:lang w:val="en-GB"/>
        </w:rPr>
        <w:t>:</w:t>
      </w:r>
      <w:r w:rsidR="00450129" w:rsidRPr="008D1047">
        <w:rPr>
          <w:rFonts w:ascii="Arial" w:hAnsi="Arial" w:cs="Arial"/>
          <w:bCs/>
          <w:sz w:val="20"/>
          <w:szCs w:val="20"/>
          <w:lang w:val="en-GB"/>
        </w:rPr>
        <w:tab/>
      </w:r>
      <w:r w:rsidR="00450129" w:rsidRPr="008D1047">
        <w:rPr>
          <w:rFonts w:ascii="Arial" w:hAnsi="Arial" w:cs="Arial"/>
          <w:bCs/>
          <w:sz w:val="20"/>
          <w:szCs w:val="20"/>
          <w:lang w:val="en-GB"/>
        </w:rPr>
        <w:tab/>
      </w:r>
      <w:r w:rsidR="00450129" w:rsidRPr="008D1047">
        <w:rPr>
          <w:rFonts w:ascii="Arial" w:hAnsi="Arial" w:cs="Arial"/>
          <w:bCs/>
          <w:sz w:val="20"/>
          <w:szCs w:val="20"/>
          <w:lang w:val="en-GB"/>
        </w:rPr>
        <w:tab/>
      </w:r>
      <w:r w:rsidR="00450129" w:rsidRPr="008D1047">
        <w:rPr>
          <w:rFonts w:ascii="Arial" w:hAnsi="Arial" w:cs="Arial"/>
          <w:bCs/>
          <w:sz w:val="20"/>
          <w:szCs w:val="20"/>
          <w:lang w:val="en-GB"/>
        </w:rPr>
        <w:tab/>
      </w:r>
      <w:sdt>
        <w:sdtPr>
          <w:rPr>
            <w:rFonts w:ascii="MS Gothic" w:eastAsia="MS Gothic" w:hAnsi="MS Gothic" w:cs="Arial"/>
            <w:bCs/>
            <w:sz w:val="20"/>
            <w:szCs w:val="20"/>
            <w:lang w:val="en-GB"/>
          </w:rPr>
          <w:id w:val="1070384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0129" w:rsidRPr="008D1047">
            <w:rPr>
              <w:rFonts w:ascii="MS Gothic" w:eastAsia="MS Gothic" w:hAnsi="MS Gothic" w:cs="Arial" w:hint="eastAsia"/>
              <w:bCs/>
              <w:sz w:val="20"/>
              <w:szCs w:val="20"/>
              <w:lang w:val="en-GB"/>
            </w:rPr>
            <w:t>☐</w:t>
          </w:r>
        </w:sdtContent>
      </w:sdt>
    </w:p>
    <w:p w:rsidR="0077796F" w:rsidRPr="008D1047" w:rsidRDefault="00A40A3D" w:rsidP="008D1047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bCs/>
          <w:sz w:val="20"/>
          <w:szCs w:val="20"/>
          <w:lang w:val="en-GB"/>
        </w:rPr>
      </w:pPr>
      <w:r w:rsidRPr="008D1047">
        <w:rPr>
          <w:rFonts w:ascii="Arial" w:hAnsi="Arial" w:cs="Arial"/>
          <w:bCs/>
          <w:sz w:val="20"/>
          <w:szCs w:val="20"/>
          <w:lang w:val="en-GB"/>
        </w:rPr>
        <w:t>Standard operating procedures (SOP</w:t>
      </w:r>
      <w:r w:rsidR="004D5AB6" w:rsidRPr="008D1047">
        <w:rPr>
          <w:rFonts w:ascii="Arial" w:hAnsi="Arial" w:cs="Arial"/>
          <w:bCs/>
          <w:sz w:val="20"/>
          <w:szCs w:val="20"/>
          <w:lang w:val="en-GB"/>
        </w:rPr>
        <w:t>s</w:t>
      </w:r>
      <w:r w:rsidRPr="008D1047">
        <w:rPr>
          <w:rFonts w:ascii="Arial" w:hAnsi="Arial" w:cs="Arial"/>
          <w:bCs/>
          <w:sz w:val="20"/>
          <w:szCs w:val="20"/>
          <w:lang w:val="en-GB"/>
        </w:rPr>
        <w:t>)</w:t>
      </w:r>
      <w:r w:rsidR="008D1047" w:rsidRPr="008D1047">
        <w:rPr>
          <w:rFonts w:ascii="Arial" w:hAnsi="Arial" w:cs="Arial"/>
          <w:bCs/>
          <w:sz w:val="20"/>
          <w:szCs w:val="20"/>
          <w:lang w:val="en-GB"/>
        </w:rPr>
        <w:t>:</w:t>
      </w:r>
      <w:r w:rsidR="008D1047" w:rsidRPr="008D1047">
        <w:rPr>
          <w:rFonts w:ascii="Arial" w:hAnsi="Arial" w:cs="Arial"/>
          <w:bCs/>
          <w:sz w:val="20"/>
          <w:szCs w:val="20"/>
          <w:lang w:val="en-GB"/>
        </w:rPr>
        <w:tab/>
      </w:r>
      <w:r w:rsidR="008D1047" w:rsidRPr="008D1047">
        <w:rPr>
          <w:rFonts w:ascii="Arial" w:hAnsi="Arial" w:cs="Arial"/>
          <w:bCs/>
          <w:sz w:val="20"/>
          <w:szCs w:val="20"/>
          <w:lang w:val="en-GB"/>
        </w:rPr>
        <w:tab/>
      </w:r>
      <w:r w:rsidR="008D1047" w:rsidRPr="008D1047">
        <w:rPr>
          <w:rFonts w:ascii="Arial" w:hAnsi="Arial" w:cs="Arial"/>
          <w:bCs/>
          <w:sz w:val="20"/>
          <w:szCs w:val="20"/>
          <w:lang w:val="en-GB"/>
        </w:rPr>
        <w:tab/>
      </w:r>
      <w:r w:rsidR="008D1047" w:rsidRPr="008D1047">
        <w:rPr>
          <w:rFonts w:ascii="Arial" w:hAnsi="Arial" w:cs="Arial"/>
          <w:bCs/>
          <w:sz w:val="20"/>
          <w:szCs w:val="20"/>
          <w:lang w:val="en-GB"/>
        </w:rPr>
        <w:tab/>
      </w:r>
      <w:sdt>
        <w:sdtPr>
          <w:rPr>
            <w:rFonts w:ascii="MS Gothic" w:eastAsia="MS Gothic" w:hAnsi="MS Gothic" w:cs="Arial"/>
            <w:bCs/>
            <w:sz w:val="20"/>
            <w:szCs w:val="20"/>
            <w:lang w:val="en-GB"/>
          </w:rPr>
          <w:id w:val="-1897113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047" w:rsidRPr="008D1047">
            <w:rPr>
              <w:rFonts w:ascii="MS Gothic" w:eastAsia="MS Gothic" w:hAnsi="MS Gothic" w:cs="Arial" w:hint="eastAsia"/>
              <w:bCs/>
              <w:sz w:val="20"/>
              <w:szCs w:val="20"/>
              <w:lang w:val="en-GB"/>
            </w:rPr>
            <w:t>☐</w:t>
          </w:r>
        </w:sdtContent>
      </w:sdt>
      <w:r w:rsidR="0077796F" w:rsidRPr="008D1047">
        <w:rPr>
          <w:rFonts w:ascii="Arial" w:hAnsi="Arial" w:cs="Arial"/>
          <w:bCs/>
          <w:sz w:val="20"/>
          <w:szCs w:val="20"/>
          <w:lang w:val="en-GB"/>
        </w:rPr>
        <w:t xml:space="preserve"> </w:t>
      </w:r>
    </w:p>
    <w:p w:rsidR="0077796F" w:rsidRPr="0062607C" w:rsidRDefault="0077796F" w:rsidP="00FD334A">
      <w:pPr>
        <w:jc w:val="both"/>
        <w:rPr>
          <w:rFonts w:ascii="Arial" w:hAnsi="Arial" w:cs="Arial"/>
          <w:bCs/>
          <w:sz w:val="20"/>
          <w:szCs w:val="20"/>
          <w:lang w:val="en-GB"/>
        </w:rPr>
      </w:pPr>
    </w:p>
    <w:p w:rsidR="004472F3" w:rsidRPr="00C72F12" w:rsidRDefault="00A40A3D" w:rsidP="00C72F12">
      <w:pPr>
        <w:jc w:val="both"/>
        <w:rPr>
          <w:rFonts w:ascii="Arial" w:hAnsi="Arial" w:cs="Arial"/>
          <w:bCs/>
          <w:sz w:val="20"/>
          <w:szCs w:val="20"/>
          <w:lang w:val="en-GB"/>
        </w:rPr>
      </w:pPr>
      <w:r w:rsidRPr="00C72F12">
        <w:rPr>
          <w:rFonts w:ascii="Arial" w:hAnsi="Arial" w:cs="Arial"/>
          <w:bCs/>
          <w:sz w:val="20"/>
          <w:szCs w:val="20"/>
          <w:lang w:val="en-GB"/>
        </w:rPr>
        <w:t>Applicant’s reference to the attachments to this application related to the approval of helicopter operations over a hostile environment located outside a congested area (ARO.OPS.215):</w:t>
      </w:r>
    </w:p>
    <w:p w:rsidR="00C72F12" w:rsidRPr="0062607C" w:rsidRDefault="00C72F12" w:rsidP="00C72F12">
      <w:pPr>
        <w:pStyle w:val="ListParagraph"/>
        <w:jc w:val="both"/>
        <w:rPr>
          <w:rFonts w:ascii="Arial" w:hAnsi="Arial" w:cs="Arial"/>
          <w:bCs/>
          <w:sz w:val="20"/>
          <w:szCs w:val="20"/>
          <w:lang w:val="en-GB"/>
        </w:rPr>
      </w:pPr>
    </w:p>
    <w:p w:rsidR="00A40A3D" w:rsidRPr="008D1047" w:rsidRDefault="00A40A3D" w:rsidP="008D1047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bCs/>
          <w:sz w:val="20"/>
          <w:szCs w:val="20"/>
          <w:lang w:val="en-GB"/>
        </w:rPr>
      </w:pPr>
      <w:r w:rsidRPr="008D1047">
        <w:rPr>
          <w:rFonts w:ascii="Arial" w:hAnsi="Arial" w:cs="Arial"/>
          <w:bCs/>
          <w:sz w:val="20"/>
          <w:szCs w:val="20"/>
          <w:lang w:val="en-GB"/>
        </w:rPr>
        <w:t>AOC and associated OS</w:t>
      </w:r>
      <w:r w:rsidR="008D1047" w:rsidRPr="008D1047">
        <w:rPr>
          <w:rFonts w:ascii="Arial" w:hAnsi="Arial" w:cs="Arial"/>
          <w:bCs/>
          <w:sz w:val="20"/>
          <w:szCs w:val="20"/>
          <w:lang w:val="en-GB"/>
        </w:rPr>
        <w:t>:</w:t>
      </w:r>
      <w:r w:rsidR="008D1047" w:rsidRPr="008D1047">
        <w:rPr>
          <w:rFonts w:ascii="Arial" w:hAnsi="Arial" w:cs="Arial"/>
          <w:bCs/>
          <w:sz w:val="20"/>
          <w:szCs w:val="20"/>
          <w:lang w:val="en-GB"/>
        </w:rPr>
        <w:tab/>
      </w:r>
      <w:r w:rsidR="008D1047" w:rsidRPr="008D1047">
        <w:rPr>
          <w:rFonts w:ascii="Arial" w:hAnsi="Arial" w:cs="Arial"/>
          <w:bCs/>
          <w:sz w:val="20"/>
          <w:szCs w:val="20"/>
          <w:lang w:val="en-GB"/>
        </w:rPr>
        <w:tab/>
      </w:r>
      <w:r w:rsidR="008D1047" w:rsidRPr="008D1047">
        <w:rPr>
          <w:rFonts w:ascii="Arial" w:hAnsi="Arial" w:cs="Arial"/>
          <w:bCs/>
          <w:sz w:val="20"/>
          <w:szCs w:val="20"/>
          <w:lang w:val="en-GB"/>
        </w:rPr>
        <w:tab/>
      </w:r>
      <w:r w:rsidR="008D1047" w:rsidRPr="008D1047">
        <w:rPr>
          <w:rFonts w:ascii="Arial" w:hAnsi="Arial" w:cs="Arial"/>
          <w:bCs/>
          <w:sz w:val="20"/>
          <w:szCs w:val="20"/>
          <w:lang w:val="en-GB"/>
        </w:rPr>
        <w:tab/>
      </w:r>
      <w:r w:rsidR="008D1047" w:rsidRPr="008D1047">
        <w:rPr>
          <w:rFonts w:ascii="Arial" w:hAnsi="Arial" w:cs="Arial"/>
          <w:bCs/>
          <w:sz w:val="20"/>
          <w:szCs w:val="20"/>
          <w:lang w:val="en-GB"/>
        </w:rPr>
        <w:tab/>
      </w:r>
      <w:r w:rsidR="008D1047" w:rsidRPr="008D1047">
        <w:rPr>
          <w:rFonts w:ascii="Arial" w:hAnsi="Arial" w:cs="Arial"/>
          <w:bCs/>
          <w:sz w:val="20"/>
          <w:szCs w:val="20"/>
          <w:lang w:val="en-GB"/>
        </w:rPr>
        <w:tab/>
      </w:r>
      <w:sdt>
        <w:sdtPr>
          <w:rPr>
            <w:rFonts w:ascii="MS Gothic" w:eastAsia="MS Gothic" w:hAnsi="MS Gothic" w:cs="Arial"/>
            <w:bCs/>
            <w:sz w:val="20"/>
            <w:szCs w:val="20"/>
            <w:lang w:val="en-GB"/>
          </w:rPr>
          <w:id w:val="1607767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047" w:rsidRPr="008D1047">
            <w:rPr>
              <w:rFonts w:ascii="MS Gothic" w:eastAsia="MS Gothic" w:hAnsi="MS Gothic" w:cs="Arial" w:hint="eastAsia"/>
              <w:bCs/>
              <w:sz w:val="20"/>
              <w:szCs w:val="20"/>
              <w:lang w:val="en-GB"/>
            </w:rPr>
            <w:t>☐</w:t>
          </w:r>
        </w:sdtContent>
      </w:sdt>
    </w:p>
    <w:p w:rsidR="00A40A3D" w:rsidRPr="008D1047" w:rsidRDefault="00A40A3D" w:rsidP="008D1047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bCs/>
          <w:sz w:val="20"/>
          <w:szCs w:val="20"/>
          <w:lang w:val="en-GB"/>
        </w:rPr>
      </w:pPr>
      <w:r w:rsidRPr="008D1047">
        <w:rPr>
          <w:rFonts w:ascii="Arial" w:hAnsi="Arial" w:cs="Arial"/>
          <w:bCs/>
          <w:sz w:val="20"/>
          <w:szCs w:val="20"/>
          <w:lang w:val="en-GB"/>
        </w:rPr>
        <w:t>The third party liability insurance certificate(s)</w:t>
      </w:r>
      <w:r w:rsidR="008D1047" w:rsidRPr="008D1047">
        <w:rPr>
          <w:rFonts w:ascii="Arial" w:hAnsi="Arial" w:cs="Arial"/>
          <w:bCs/>
          <w:sz w:val="20"/>
          <w:szCs w:val="20"/>
          <w:lang w:val="en-GB"/>
        </w:rPr>
        <w:t>:</w:t>
      </w:r>
      <w:r w:rsidR="008D1047" w:rsidRPr="008D1047">
        <w:rPr>
          <w:rFonts w:ascii="Arial" w:hAnsi="Arial" w:cs="Arial"/>
          <w:bCs/>
          <w:sz w:val="20"/>
          <w:szCs w:val="20"/>
          <w:lang w:val="en-GB"/>
        </w:rPr>
        <w:tab/>
      </w:r>
      <w:r w:rsidR="008D1047" w:rsidRPr="008D1047">
        <w:rPr>
          <w:rFonts w:ascii="Arial" w:hAnsi="Arial" w:cs="Arial"/>
          <w:bCs/>
          <w:sz w:val="20"/>
          <w:szCs w:val="20"/>
          <w:lang w:val="en-GB"/>
        </w:rPr>
        <w:tab/>
      </w:r>
      <w:r w:rsidR="008D1047" w:rsidRPr="008D1047">
        <w:rPr>
          <w:rFonts w:ascii="Arial" w:hAnsi="Arial" w:cs="Arial"/>
          <w:bCs/>
          <w:sz w:val="20"/>
          <w:szCs w:val="20"/>
          <w:lang w:val="en-GB"/>
        </w:rPr>
        <w:tab/>
      </w:r>
      <w:sdt>
        <w:sdtPr>
          <w:rPr>
            <w:rFonts w:ascii="MS Gothic" w:eastAsia="MS Gothic" w:hAnsi="MS Gothic" w:cs="Arial"/>
            <w:bCs/>
            <w:sz w:val="20"/>
            <w:szCs w:val="20"/>
            <w:lang w:val="en-GB"/>
          </w:rPr>
          <w:id w:val="1925684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047" w:rsidRPr="008D1047">
            <w:rPr>
              <w:rFonts w:ascii="MS Gothic" w:eastAsia="MS Gothic" w:hAnsi="MS Gothic" w:cs="Arial" w:hint="eastAsia"/>
              <w:bCs/>
              <w:sz w:val="20"/>
              <w:szCs w:val="20"/>
              <w:lang w:val="en-GB"/>
            </w:rPr>
            <w:t>☐</w:t>
          </w:r>
        </w:sdtContent>
      </w:sdt>
    </w:p>
    <w:p w:rsidR="00A40A3D" w:rsidRPr="008D1047" w:rsidRDefault="00A40A3D" w:rsidP="008D1047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bCs/>
          <w:sz w:val="20"/>
          <w:szCs w:val="20"/>
          <w:lang w:val="en-GB"/>
        </w:rPr>
      </w:pPr>
      <w:r w:rsidRPr="008D1047">
        <w:rPr>
          <w:rFonts w:ascii="Arial" w:hAnsi="Arial" w:cs="Arial"/>
          <w:bCs/>
          <w:sz w:val="20"/>
          <w:szCs w:val="20"/>
          <w:lang w:val="en-GB"/>
        </w:rPr>
        <w:t>The safety risk assessment to the area overflown</w:t>
      </w:r>
      <w:r w:rsidR="008D1047" w:rsidRPr="008D1047">
        <w:rPr>
          <w:rFonts w:ascii="Arial" w:hAnsi="Arial" w:cs="Arial"/>
          <w:bCs/>
          <w:sz w:val="20"/>
          <w:szCs w:val="20"/>
          <w:lang w:val="en-GB"/>
        </w:rPr>
        <w:t>:</w:t>
      </w:r>
      <w:r w:rsidR="008D1047" w:rsidRPr="008D1047">
        <w:rPr>
          <w:rFonts w:ascii="Arial" w:hAnsi="Arial" w:cs="Arial"/>
          <w:bCs/>
          <w:sz w:val="20"/>
          <w:szCs w:val="20"/>
          <w:lang w:val="en-GB"/>
        </w:rPr>
        <w:tab/>
      </w:r>
      <w:r w:rsidR="008D1047" w:rsidRPr="008D1047">
        <w:rPr>
          <w:rFonts w:ascii="Arial" w:hAnsi="Arial" w:cs="Arial"/>
          <w:bCs/>
          <w:sz w:val="20"/>
          <w:szCs w:val="20"/>
          <w:lang w:val="en-GB"/>
        </w:rPr>
        <w:tab/>
      </w:r>
      <w:r w:rsidR="008D1047" w:rsidRPr="008D1047">
        <w:rPr>
          <w:rFonts w:ascii="Arial" w:hAnsi="Arial" w:cs="Arial"/>
          <w:bCs/>
          <w:sz w:val="20"/>
          <w:szCs w:val="20"/>
          <w:lang w:val="en-GB"/>
        </w:rPr>
        <w:tab/>
      </w:r>
      <w:sdt>
        <w:sdtPr>
          <w:rPr>
            <w:rFonts w:ascii="MS Gothic" w:eastAsia="MS Gothic" w:hAnsi="MS Gothic" w:cs="Arial"/>
            <w:bCs/>
            <w:sz w:val="20"/>
            <w:szCs w:val="20"/>
            <w:lang w:val="en-GB"/>
          </w:rPr>
          <w:id w:val="-2075576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047" w:rsidRPr="008D1047">
            <w:rPr>
              <w:rFonts w:ascii="MS Gothic" w:eastAsia="MS Gothic" w:hAnsi="MS Gothic" w:cs="Arial" w:hint="eastAsia"/>
              <w:bCs/>
              <w:sz w:val="20"/>
              <w:szCs w:val="20"/>
              <w:lang w:val="en-GB"/>
            </w:rPr>
            <w:t>☐</w:t>
          </w:r>
        </w:sdtContent>
      </w:sdt>
    </w:p>
    <w:p w:rsidR="00A40A3D" w:rsidRPr="008D1047" w:rsidRDefault="00A40A3D" w:rsidP="008D1047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bCs/>
          <w:sz w:val="20"/>
          <w:szCs w:val="20"/>
          <w:lang w:val="en-GB"/>
        </w:rPr>
      </w:pPr>
      <w:r w:rsidRPr="008D1047">
        <w:rPr>
          <w:rFonts w:ascii="Arial" w:hAnsi="Arial" w:cs="Arial"/>
          <w:bCs/>
          <w:sz w:val="20"/>
          <w:szCs w:val="20"/>
          <w:lang w:val="en-GB"/>
        </w:rPr>
        <w:lastRenderedPageBreak/>
        <w:t>Operator’s substantiation that precludes the use of the appropriate</w:t>
      </w:r>
      <w:r w:rsidR="0062607C" w:rsidRPr="008D1047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Pr="008D1047">
        <w:rPr>
          <w:rFonts w:ascii="Arial" w:hAnsi="Arial" w:cs="Arial"/>
          <w:bCs/>
          <w:sz w:val="20"/>
          <w:szCs w:val="20"/>
          <w:lang w:val="en-GB"/>
        </w:rPr>
        <w:t>performance criteria are appropriate for the area overflown (extracts from the OM)</w:t>
      </w:r>
      <w:r w:rsidR="008D1047" w:rsidRPr="008D1047">
        <w:rPr>
          <w:rFonts w:ascii="Arial" w:hAnsi="Arial" w:cs="Arial"/>
          <w:bCs/>
          <w:sz w:val="20"/>
          <w:szCs w:val="20"/>
          <w:lang w:val="en-GB"/>
        </w:rPr>
        <w:t>:</w:t>
      </w:r>
      <w:r w:rsidR="008D1047" w:rsidRPr="008D1047">
        <w:rPr>
          <w:rFonts w:ascii="Arial" w:hAnsi="Arial" w:cs="Arial"/>
          <w:bCs/>
          <w:sz w:val="20"/>
          <w:szCs w:val="20"/>
          <w:lang w:val="en-GB"/>
        </w:rPr>
        <w:tab/>
      </w:r>
      <w:sdt>
        <w:sdtPr>
          <w:rPr>
            <w:rFonts w:ascii="MS Gothic" w:eastAsia="MS Gothic" w:hAnsi="MS Gothic" w:cs="Arial"/>
            <w:bCs/>
            <w:sz w:val="20"/>
            <w:szCs w:val="20"/>
            <w:lang w:val="en-GB"/>
          </w:rPr>
          <w:id w:val="545263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047" w:rsidRPr="008D1047">
            <w:rPr>
              <w:rFonts w:ascii="MS Gothic" w:eastAsia="MS Gothic" w:hAnsi="MS Gothic" w:cs="Arial" w:hint="eastAsia"/>
              <w:bCs/>
              <w:sz w:val="20"/>
              <w:szCs w:val="20"/>
              <w:lang w:val="en-GB"/>
            </w:rPr>
            <w:t>☐</w:t>
          </w:r>
        </w:sdtContent>
      </w:sdt>
    </w:p>
    <w:p w:rsidR="00FD334A" w:rsidRPr="0062607C" w:rsidRDefault="00FD334A" w:rsidP="00FD334A">
      <w:pPr>
        <w:jc w:val="both"/>
        <w:rPr>
          <w:rFonts w:ascii="Arial" w:hAnsi="Arial" w:cs="Arial"/>
          <w:bCs/>
          <w:sz w:val="20"/>
          <w:szCs w:val="20"/>
          <w:lang w:val="en-GB"/>
        </w:rPr>
      </w:pPr>
    </w:p>
    <w:p w:rsidR="004472F3" w:rsidRPr="00C72F12" w:rsidRDefault="004472F3" w:rsidP="00C72F12">
      <w:pPr>
        <w:jc w:val="both"/>
        <w:rPr>
          <w:rFonts w:ascii="Arial" w:hAnsi="Arial" w:cs="Arial"/>
          <w:bCs/>
          <w:sz w:val="20"/>
          <w:szCs w:val="20"/>
          <w:lang w:val="en-GB"/>
        </w:rPr>
      </w:pPr>
      <w:r w:rsidRPr="00C72F12">
        <w:rPr>
          <w:rFonts w:ascii="Arial" w:hAnsi="Arial" w:cs="Arial"/>
          <w:bCs/>
          <w:sz w:val="20"/>
          <w:szCs w:val="20"/>
          <w:lang w:val="en-GB"/>
        </w:rPr>
        <w:t>Applicant’s reference to the attachments to this application related to the approval of helicopter operations to or from a public interest site (ARO.OPS.220)</w:t>
      </w:r>
      <w:r w:rsidR="0062607C" w:rsidRPr="00C72F12">
        <w:rPr>
          <w:rFonts w:ascii="Arial" w:hAnsi="Arial" w:cs="Arial"/>
          <w:bCs/>
          <w:sz w:val="20"/>
          <w:szCs w:val="20"/>
          <w:lang w:val="en-GB"/>
        </w:rPr>
        <w:t>:</w:t>
      </w:r>
    </w:p>
    <w:p w:rsidR="00C72F12" w:rsidRPr="0062607C" w:rsidRDefault="00C72F12" w:rsidP="00C72F12">
      <w:pPr>
        <w:pStyle w:val="ListParagraph"/>
        <w:jc w:val="both"/>
        <w:rPr>
          <w:rFonts w:ascii="Arial" w:hAnsi="Arial" w:cs="Arial"/>
          <w:bCs/>
          <w:sz w:val="20"/>
          <w:szCs w:val="20"/>
          <w:lang w:val="en-GB"/>
        </w:rPr>
      </w:pPr>
    </w:p>
    <w:p w:rsidR="004472F3" w:rsidRPr="008D1047" w:rsidRDefault="004472F3" w:rsidP="008D1047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bCs/>
          <w:sz w:val="20"/>
          <w:szCs w:val="20"/>
          <w:lang w:val="en-GB"/>
        </w:rPr>
      </w:pPr>
      <w:r w:rsidRPr="008D1047">
        <w:rPr>
          <w:rFonts w:ascii="Arial" w:hAnsi="Arial" w:cs="Arial"/>
          <w:bCs/>
          <w:sz w:val="20"/>
          <w:szCs w:val="20"/>
          <w:lang w:val="en-GB"/>
        </w:rPr>
        <w:t>AOC and associated OS</w:t>
      </w:r>
      <w:r w:rsidR="008D1047">
        <w:rPr>
          <w:rFonts w:ascii="Arial" w:hAnsi="Arial" w:cs="Arial"/>
          <w:bCs/>
          <w:sz w:val="20"/>
          <w:szCs w:val="20"/>
          <w:lang w:val="en-GB"/>
        </w:rPr>
        <w:t>:</w:t>
      </w:r>
      <w:r w:rsidR="008D1047">
        <w:rPr>
          <w:rFonts w:ascii="Arial" w:hAnsi="Arial" w:cs="Arial"/>
          <w:bCs/>
          <w:sz w:val="20"/>
          <w:szCs w:val="20"/>
          <w:lang w:val="en-GB"/>
        </w:rPr>
        <w:tab/>
      </w:r>
      <w:r w:rsidR="008D1047">
        <w:rPr>
          <w:rFonts w:ascii="Arial" w:hAnsi="Arial" w:cs="Arial"/>
          <w:bCs/>
          <w:sz w:val="20"/>
          <w:szCs w:val="20"/>
          <w:lang w:val="en-GB"/>
        </w:rPr>
        <w:tab/>
      </w:r>
      <w:r w:rsidR="008D1047">
        <w:rPr>
          <w:rFonts w:ascii="Arial" w:hAnsi="Arial" w:cs="Arial"/>
          <w:bCs/>
          <w:sz w:val="20"/>
          <w:szCs w:val="20"/>
          <w:lang w:val="en-GB"/>
        </w:rPr>
        <w:tab/>
      </w:r>
      <w:r w:rsidR="008D1047">
        <w:rPr>
          <w:rFonts w:ascii="Arial" w:hAnsi="Arial" w:cs="Arial"/>
          <w:bCs/>
          <w:sz w:val="20"/>
          <w:szCs w:val="20"/>
          <w:lang w:val="en-GB"/>
        </w:rPr>
        <w:tab/>
      </w:r>
      <w:r w:rsidR="008D1047">
        <w:rPr>
          <w:rFonts w:ascii="Arial" w:hAnsi="Arial" w:cs="Arial"/>
          <w:bCs/>
          <w:sz w:val="20"/>
          <w:szCs w:val="20"/>
          <w:lang w:val="en-GB"/>
        </w:rPr>
        <w:tab/>
      </w:r>
      <w:r w:rsidR="008D1047">
        <w:rPr>
          <w:rFonts w:ascii="Arial" w:hAnsi="Arial" w:cs="Arial"/>
          <w:bCs/>
          <w:sz w:val="20"/>
          <w:szCs w:val="20"/>
          <w:lang w:val="en-GB"/>
        </w:rPr>
        <w:tab/>
      </w:r>
      <w:r w:rsidR="008D1047">
        <w:rPr>
          <w:rFonts w:ascii="Arial" w:hAnsi="Arial" w:cs="Arial"/>
          <w:bCs/>
          <w:sz w:val="20"/>
          <w:szCs w:val="20"/>
          <w:lang w:val="en-GB"/>
        </w:rPr>
        <w:tab/>
      </w:r>
      <w:sdt>
        <w:sdtPr>
          <w:rPr>
            <w:rFonts w:ascii="Arial" w:hAnsi="Arial" w:cs="Arial"/>
            <w:bCs/>
            <w:sz w:val="20"/>
            <w:szCs w:val="20"/>
            <w:lang w:val="en-GB"/>
          </w:rPr>
          <w:id w:val="434941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047">
            <w:rPr>
              <w:rFonts w:ascii="MS Gothic" w:eastAsia="MS Gothic" w:hAnsi="MS Gothic" w:cs="Arial" w:hint="eastAsia"/>
              <w:bCs/>
              <w:sz w:val="20"/>
              <w:szCs w:val="20"/>
              <w:lang w:val="en-GB"/>
            </w:rPr>
            <w:t>☐</w:t>
          </w:r>
        </w:sdtContent>
      </w:sdt>
    </w:p>
    <w:p w:rsidR="004472F3" w:rsidRPr="008D1047" w:rsidRDefault="004472F3" w:rsidP="008D1047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bCs/>
          <w:sz w:val="20"/>
          <w:szCs w:val="20"/>
          <w:lang w:val="en-GB"/>
        </w:rPr>
      </w:pPr>
      <w:r w:rsidRPr="008D1047">
        <w:rPr>
          <w:rFonts w:ascii="Arial" w:hAnsi="Arial" w:cs="Arial"/>
          <w:bCs/>
          <w:sz w:val="20"/>
          <w:szCs w:val="20"/>
          <w:lang w:val="en-GB"/>
        </w:rPr>
        <w:t>The third party liability insurance certificate(s)</w:t>
      </w:r>
      <w:r w:rsidR="008D1047">
        <w:rPr>
          <w:rFonts w:ascii="Arial" w:hAnsi="Arial" w:cs="Arial"/>
          <w:bCs/>
          <w:sz w:val="20"/>
          <w:szCs w:val="20"/>
          <w:lang w:val="en-GB"/>
        </w:rPr>
        <w:t>:</w:t>
      </w:r>
      <w:r w:rsidR="008D1047">
        <w:rPr>
          <w:rFonts w:ascii="Arial" w:hAnsi="Arial" w:cs="Arial"/>
          <w:bCs/>
          <w:sz w:val="20"/>
          <w:szCs w:val="20"/>
          <w:lang w:val="en-GB"/>
        </w:rPr>
        <w:tab/>
      </w:r>
      <w:r w:rsidR="008D1047">
        <w:rPr>
          <w:rFonts w:ascii="Arial" w:hAnsi="Arial" w:cs="Arial"/>
          <w:bCs/>
          <w:sz w:val="20"/>
          <w:szCs w:val="20"/>
          <w:lang w:val="en-GB"/>
        </w:rPr>
        <w:tab/>
      </w:r>
      <w:r w:rsidR="008D1047">
        <w:rPr>
          <w:rFonts w:ascii="Arial" w:hAnsi="Arial" w:cs="Arial"/>
          <w:bCs/>
          <w:sz w:val="20"/>
          <w:szCs w:val="20"/>
          <w:lang w:val="en-GB"/>
        </w:rPr>
        <w:tab/>
      </w:r>
      <w:r w:rsidR="008D1047">
        <w:rPr>
          <w:rFonts w:ascii="Arial" w:hAnsi="Arial" w:cs="Arial"/>
          <w:bCs/>
          <w:sz w:val="20"/>
          <w:szCs w:val="20"/>
          <w:lang w:val="en-GB"/>
        </w:rPr>
        <w:tab/>
      </w:r>
      <w:sdt>
        <w:sdtPr>
          <w:rPr>
            <w:rFonts w:ascii="Arial" w:hAnsi="Arial" w:cs="Arial"/>
            <w:bCs/>
            <w:sz w:val="20"/>
            <w:szCs w:val="20"/>
            <w:lang w:val="en-GB"/>
          </w:rPr>
          <w:id w:val="1900703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047">
            <w:rPr>
              <w:rFonts w:ascii="MS Gothic" w:eastAsia="MS Gothic" w:hAnsi="MS Gothic" w:cs="Arial" w:hint="eastAsia"/>
              <w:bCs/>
              <w:sz w:val="20"/>
              <w:szCs w:val="20"/>
              <w:lang w:val="en-GB"/>
            </w:rPr>
            <w:t>☐</w:t>
          </w:r>
        </w:sdtContent>
      </w:sdt>
    </w:p>
    <w:p w:rsidR="004472F3" w:rsidRPr="008D1047" w:rsidRDefault="004472F3" w:rsidP="008D1047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bCs/>
          <w:sz w:val="20"/>
          <w:szCs w:val="20"/>
          <w:lang w:val="en-GB"/>
        </w:rPr>
      </w:pPr>
      <w:r w:rsidRPr="008D1047">
        <w:rPr>
          <w:rFonts w:ascii="Arial" w:hAnsi="Arial" w:cs="Arial"/>
          <w:bCs/>
          <w:sz w:val="20"/>
          <w:szCs w:val="20"/>
          <w:lang w:val="en-GB"/>
        </w:rPr>
        <w:t>List of the operated public interest site(s)</w:t>
      </w:r>
      <w:r w:rsidR="008D1047">
        <w:rPr>
          <w:rFonts w:ascii="Arial" w:hAnsi="Arial" w:cs="Arial"/>
          <w:bCs/>
          <w:sz w:val="20"/>
          <w:szCs w:val="20"/>
          <w:lang w:val="en-GB"/>
        </w:rPr>
        <w:t>:</w:t>
      </w:r>
      <w:r w:rsidR="008D1047">
        <w:rPr>
          <w:rFonts w:ascii="Arial" w:hAnsi="Arial" w:cs="Arial"/>
          <w:bCs/>
          <w:sz w:val="20"/>
          <w:szCs w:val="20"/>
          <w:lang w:val="en-GB"/>
        </w:rPr>
        <w:tab/>
      </w:r>
      <w:r w:rsidR="008D1047">
        <w:rPr>
          <w:rFonts w:ascii="Arial" w:hAnsi="Arial" w:cs="Arial"/>
          <w:bCs/>
          <w:sz w:val="20"/>
          <w:szCs w:val="20"/>
          <w:lang w:val="en-GB"/>
        </w:rPr>
        <w:tab/>
      </w:r>
      <w:r w:rsidR="008D1047">
        <w:rPr>
          <w:rFonts w:ascii="Arial" w:hAnsi="Arial" w:cs="Arial"/>
          <w:bCs/>
          <w:sz w:val="20"/>
          <w:szCs w:val="20"/>
          <w:lang w:val="en-GB"/>
        </w:rPr>
        <w:tab/>
      </w:r>
      <w:r w:rsidR="008D1047">
        <w:rPr>
          <w:rFonts w:ascii="Arial" w:hAnsi="Arial" w:cs="Arial"/>
          <w:bCs/>
          <w:sz w:val="20"/>
          <w:szCs w:val="20"/>
          <w:lang w:val="en-GB"/>
        </w:rPr>
        <w:tab/>
      </w:r>
      <w:r w:rsidR="008D1047">
        <w:rPr>
          <w:rFonts w:ascii="Arial" w:hAnsi="Arial" w:cs="Arial"/>
          <w:bCs/>
          <w:sz w:val="20"/>
          <w:szCs w:val="20"/>
          <w:lang w:val="en-GB"/>
        </w:rPr>
        <w:tab/>
      </w:r>
      <w:sdt>
        <w:sdtPr>
          <w:rPr>
            <w:rFonts w:ascii="Arial" w:hAnsi="Arial" w:cs="Arial"/>
            <w:bCs/>
            <w:sz w:val="20"/>
            <w:szCs w:val="20"/>
            <w:lang w:val="en-GB"/>
          </w:rPr>
          <w:id w:val="2074162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047">
            <w:rPr>
              <w:rFonts w:ascii="MS Gothic" w:eastAsia="MS Gothic" w:hAnsi="MS Gothic" w:cs="Arial" w:hint="eastAsia"/>
              <w:bCs/>
              <w:sz w:val="20"/>
              <w:szCs w:val="20"/>
              <w:lang w:val="en-GB"/>
            </w:rPr>
            <w:t>☐</w:t>
          </w:r>
        </w:sdtContent>
      </w:sdt>
    </w:p>
    <w:p w:rsidR="004472F3" w:rsidRPr="008D1047" w:rsidRDefault="004472F3" w:rsidP="008D1047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bCs/>
          <w:sz w:val="20"/>
          <w:szCs w:val="20"/>
          <w:lang w:val="en-GB"/>
        </w:rPr>
      </w:pPr>
      <w:r w:rsidRPr="008D1047">
        <w:rPr>
          <w:rFonts w:ascii="Arial" w:hAnsi="Arial" w:cs="Arial"/>
          <w:bCs/>
          <w:sz w:val="20"/>
          <w:szCs w:val="20"/>
          <w:lang w:val="en-GB"/>
        </w:rPr>
        <w:t>Statement that the conditions of CAT.POL.H.225 (a)(1) through (5) are met by</w:t>
      </w:r>
      <w:r w:rsidR="0062607C" w:rsidRPr="008D1047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Pr="008D1047">
        <w:rPr>
          <w:rFonts w:ascii="Arial" w:hAnsi="Arial" w:cs="Arial"/>
          <w:bCs/>
          <w:sz w:val="20"/>
          <w:szCs w:val="20"/>
          <w:lang w:val="en-GB"/>
        </w:rPr>
        <w:t>the operator at those sites for which endorsement is requested (extracts from the OM)</w:t>
      </w:r>
      <w:r w:rsidR="008D1047">
        <w:rPr>
          <w:rFonts w:ascii="Arial" w:hAnsi="Arial" w:cs="Arial"/>
          <w:bCs/>
          <w:sz w:val="20"/>
          <w:szCs w:val="20"/>
          <w:lang w:val="en-GB"/>
        </w:rPr>
        <w:t>:</w:t>
      </w:r>
      <w:r w:rsidR="008D1047">
        <w:rPr>
          <w:rFonts w:ascii="Arial" w:hAnsi="Arial" w:cs="Arial"/>
          <w:bCs/>
          <w:sz w:val="20"/>
          <w:szCs w:val="20"/>
          <w:lang w:val="en-GB"/>
        </w:rPr>
        <w:tab/>
      </w:r>
      <w:r w:rsidR="008D1047">
        <w:rPr>
          <w:rFonts w:ascii="Arial" w:hAnsi="Arial" w:cs="Arial"/>
          <w:bCs/>
          <w:sz w:val="20"/>
          <w:szCs w:val="20"/>
          <w:lang w:val="en-GB"/>
        </w:rPr>
        <w:tab/>
      </w:r>
      <w:r w:rsidR="008D1047">
        <w:rPr>
          <w:rFonts w:ascii="Arial" w:hAnsi="Arial" w:cs="Arial"/>
          <w:bCs/>
          <w:sz w:val="20"/>
          <w:szCs w:val="20"/>
          <w:lang w:val="en-GB"/>
        </w:rPr>
        <w:tab/>
      </w:r>
      <w:r w:rsidR="008D1047">
        <w:rPr>
          <w:rFonts w:ascii="Arial" w:hAnsi="Arial" w:cs="Arial"/>
          <w:bCs/>
          <w:sz w:val="20"/>
          <w:szCs w:val="20"/>
          <w:lang w:val="en-GB"/>
        </w:rPr>
        <w:tab/>
      </w:r>
      <w:r w:rsidR="008D1047">
        <w:rPr>
          <w:rFonts w:ascii="Arial" w:hAnsi="Arial" w:cs="Arial"/>
          <w:bCs/>
          <w:sz w:val="20"/>
          <w:szCs w:val="20"/>
          <w:lang w:val="en-GB"/>
        </w:rPr>
        <w:tab/>
      </w:r>
      <w:r w:rsidR="008D1047">
        <w:rPr>
          <w:rFonts w:ascii="Arial" w:hAnsi="Arial" w:cs="Arial"/>
          <w:bCs/>
          <w:sz w:val="20"/>
          <w:szCs w:val="20"/>
          <w:lang w:val="en-GB"/>
        </w:rPr>
        <w:tab/>
      </w:r>
      <w:r w:rsidR="008D1047">
        <w:rPr>
          <w:rFonts w:ascii="Arial" w:hAnsi="Arial" w:cs="Arial"/>
          <w:bCs/>
          <w:sz w:val="20"/>
          <w:szCs w:val="20"/>
          <w:lang w:val="en-GB"/>
        </w:rPr>
        <w:tab/>
      </w:r>
      <w:r w:rsidR="008D1047">
        <w:rPr>
          <w:rFonts w:ascii="Arial" w:hAnsi="Arial" w:cs="Arial"/>
          <w:bCs/>
          <w:sz w:val="20"/>
          <w:szCs w:val="20"/>
          <w:lang w:val="en-GB"/>
        </w:rPr>
        <w:tab/>
      </w:r>
      <w:r w:rsidR="008D1047">
        <w:rPr>
          <w:rFonts w:ascii="Arial" w:hAnsi="Arial" w:cs="Arial"/>
          <w:bCs/>
          <w:sz w:val="20"/>
          <w:szCs w:val="20"/>
          <w:lang w:val="en-GB"/>
        </w:rPr>
        <w:tab/>
      </w:r>
      <w:sdt>
        <w:sdtPr>
          <w:rPr>
            <w:rFonts w:ascii="Arial" w:hAnsi="Arial" w:cs="Arial"/>
            <w:bCs/>
            <w:sz w:val="20"/>
            <w:szCs w:val="20"/>
            <w:lang w:val="en-GB"/>
          </w:rPr>
          <w:id w:val="1428538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047">
            <w:rPr>
              <w:rFonts w:ascii="MS Gothic" w:eastAsia="MS Gothic" w:hAnsi="MS Gothic" w:cs="Arial" w:hint="eastAsia"/>
              <w:bCs/>
              <w:sz w:val="20"/>
              <w:szCs w:val="20"/>
              <w:lang w:val="en-GB"/>
            </w:rPr>
            <w:t>☐</w:t>
          </w:r>
        </w:sdtContent>
      </w:sdt>
    </w:p>
    <w:p w:rsidR="004472F3" w:rsidRPr="008D1047" w:rsidRDefault="004472F3" w:rsidP="008D1047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bCs/>
          <w:sz w:val="20"/>
          <w:szCs w:val="20"/>
          <w:lang w:val="en-GB"/>
        </w:rPr>
      </w:pPr>
      <w:r w:rsidRPr="008D1047">
        <w:rPr>
          <w:rFonts w:ascii="Arial" w:hAnsi="Arial" w:cs="Arial"/>
          <w:bCs/>
          <w:sz w:val="20"/>
          <w:szCs w:val="20"/>
          <w:lang w:val="en-GB"/>
        </w:rPr>
        <w:t>The operations manual includes the procedures to comply with</w:t>
      </w:r>
      <w:r w:rsidR="0062607C" w:rsidRPr="008D1047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Pr="008D1047">
        <w:rPr>
          <w:rFonts w:ascii="Arial" w:hAnsi="Arial" w:cs="Arial"/>
          <w:bCs/>
          <w:sz w:val="20"/>
          <w:szCs w:val="20"/>
          <w:lang w:val="en-GB"/>
        </w:rPr>
        <w:t>CAT.POL.H.225 (b) for these sites for which endorsement is requested</w:t>
      </w:r>
      <w:r w:rsidR="0062607C" w:rsidRPr="008D1047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Pr="008D1047">
        <w:rPr>
          <w:rFonts w:ascii="Arial" w:hAnsi="Arial" w:cs="Arial"/>
          <w:bCs/>
          <w:sz w:val="20"/>
          <w:szCs w:val="20"/>
          <w:lang w:val="en-GB"/>
        </w:rPr>
        <w:t>(extracts from the OM)</w:t>
      </w:r>
      <w:r w:rsidR="008D1047">
        <w:rPr>
          <w:rFonts w:ascii="Arial" w:hAnsi="Arial" w:cs="Arial"/>
          <w:bCs/>
          <w:sz w:val="20"/>
          <w:szCs w:val="20"/>
          <w:lang w:val="en-GB"/>
        </w:rPr>
        <w:t>:</w:t>
      </w:r>
      <w:sdt>
        <w:sdtPr>
          <w:rPr>
            <w:rFonts w:ascii="Arial" w:hAnsi="Arial" w:cs="Arial"/>
            <w:bCs/>
            <w:sz w:val="20"/>
            <w:szCs w:val="20"/>
            <w:lang w:val="en-GB"/>
          </w:rPr>
          <w:id w:val="-1941288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047">
            <w:rPr>
              <w:rFonts w:ascii="MS Gothic" w:eastAsia="MS Gothic" w:hAnsi="MS Gothic" w:cs="Arial" w:hint="eastAsia"/>
              <w:bCs/>
              <w:sz w:val="20"/>
              <w:szCs w:val="20"/>
              <w:lang w:val="en-GB"/>
            </w:rPr>
            <w:t>☐</w:t>
          </w:r>
        </w:sdtContent>
      </w:sdt>
    </w:p>
    <w:p w:rsidR="004472F3" w:rsidRPr="0062607C" w:rsidRDefault="004472F3" w:rsidP="00FD334A">
      <w:pPr>
        <w:jc w:val="both"/>
        <w:rPr>
          <w:rFonts w:ascii="Arial" w:hAnsi="Arial" w:cs="Arial"/>
          <w:bCs/>
          <w:sz w:val="20"/>
          <w:szCs w:val="20"/>
          <w:lang w:val="en-GB"/>
        </w:rPr>
      </w:pPr>
    </w:p>
    <w:p w:rsidR="0077796F" w:rsidRPr="0062607C" w:rsidRDefault="0077796F" w:rsidP="00FD334A">
      <w:pPr>
        <w:jc w:val="both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7"/>
      </w:tblGrid>
      <w:tr w:rsidR="0077796F" w:rsidRPr="0062607C" w:rsidTr="006E3FD3">
        <w:tc>
          <w:tcPr>
            <w:tcW w:w="9287" w:type="dxa"/>
            <w:tcBorders>
              <w:bottom w:val="single" w:sz="4" w:space="0" w:color="auto"/>
            </w:tcBorders>
            <w:shd w:val="clear" w:color="auto" w:fill="auto"/>
          </w:tcPr>
          <w:p w:rsidR="0077796F" w:rsidRPr="0062607C" w:rsidRDefault="0077796F" w:rsidP="0077796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2607C">
              <w:rPr>
                <w:rFonts w:ascii="Arial" w:hAnsi="Arial" w:cs="Arial"/>
                <w:b/>
                <w:bCs/>
                <w:sz w:val="20"/>
                <w:szCs w:val="20"/>
              </w:rPr>
              <w:t>I have checked the contents of this application and found it in compliance with the applicable requirements.</w:t>
            </w:r>
            <w:r w:rsidRPr="0062607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77796F" w:rsidRPr="0062607C" w:rsidRDefault="0077796F" w:rsidP="0077796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7796F" w:rsidRPr="001A03E3" w:rsidRDefault="0077796F" w:rsidP="0077796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A03E3">
              <w:rPr>
                <w:rFonts w:ascii="Arial" w:hAnsi="Arial" w:cs="Arial"/>
                <w:bCs/>
                <w:sz w:val="20"/>
                <w:szCs w:val="20"/>
              </w:rPr>
              <w:t>Responsible Individual/Post holder:</w:t>
            </w:r>
            <w:r w:rsidR="001A03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516360069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1A03E3" w:rsidRPr="00EB2241">
                  <w:rPr>
                    <w:rStyle w:val="PlaceholderText"/>
                  </w:rPr>
                  <w:t>Click here to enter text.</w:t>
                </w:r>
              </w:sdtContent>
            </w:sdt>
            <w:r w:rsidRPr="001A03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77796F" w:rsidRPr="001A03E3" w:rsidRDefault="0077796F" w:rsidP="0077796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7796F" w:rsidRPr="001A03E3" w:rsidRDefault="0077796F" w:rsidP="0077796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A03E3">
              <w:rPr>
                <w:rFonts w:ascii="Arial" w:hAnsi="Arial" w:cs="Arial"/>
                <w:bCs/>
                <w:sz w:val="20"/>
                <w:szCs w:val="20"/>
              </w:rPr>
              <w:t xml:space="preserve">Name: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634289781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1A03E3" w:rsidRPr="00EB2241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77796F" w:rsidRPr="001A03E3" w:rsidRDefault="0077796F" w:rsidP="0077796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7796F" w:rsidRPr="001A03E3" w:rsidRDefault="0077796F" w:rsidP="0077796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A03E3">
              <w:rPr>
                <w:rFonts w:ascii="Arial" w:hAnsi="Arial" w:cs="Arial"/>
                <w:bCs/>
                <w:sz w:val="20"/>
                <w:szCs w:val="20"/>
              </w:rPr>
              <w:t>Signature:</w:t>
            </w:r>
          </w:p>
          <w:p w:rsidR="0077796F" w:rsidRPr="001A03E3" w:rsidRDefault="0077796F" w:rsidP="0077796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7796F" w:rsidRPr="001A03E3" w:rsidRDefault="0077796F" w:rsidP="0077796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A03E3">
              <w:rPr>
                <w:rFonts w:ascii="Arial" w:hAnsi="Arial" w:cs="Arial"/>
                <w:bCs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48258233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1A03E3" w:rsidRPr="00EB2241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77796F" w:rsidRPr="0062607C" w:rsidRDefault="0077796F" w:rsidP="0077796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375324" w:rsidRDefault="00375324" w:rsidP="00F425B0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5268"/>
        <w:gridCol w:w="4019"/>
      </w:tblGrid>
      <w:tr w:rsidR="00773AB8" w:rsidTr="001A03E3">
        <w:tc>
          <w:tcPr>
            <w:tcW w:w="9287" w:type="dxa"/>
            <w:gridSpan w:val="2"/>
          </w:tcPr>
          <w:p w:rsidR="00773AB8" w:rsidRPr="00773AB8" w:rsidRDefault="00C6390E" w:rsidP="004D5AB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Section 2</w:t>
            </w:r>
            <w:r w:rsidR="004D5AB6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D5AB6">
              <w:rPr>
                <w:rFonts w:ascii="Arial" w:hAnsi="Arial" w:cs="Arial"/>
                <w:b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o be completed by </w:t>
            </w:r>
            <w:r w:rsidR="004D5AB6">
              <w:rPr>
                <w:rFonts w:ascii="Arial" w:hAnsi="Arial" w:cs="Arial"/>
                <w:b/>
                <w:sz w:val="20"/>
                <w:szCs w:val="20"/>
              </w:rPr>
              <w:t>LV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CAA</w:t>
            </w:r>
          </w:p>
        </w:tc>
      </w:tr>
      <w:tr w:rsidR="00375324" w:rsidTr="001A03E3">
        <w:tc>
          <w:tcPr>
            <w:tcW w:w="9287" w:type="dxa"/>
            <w:gridSpan w:val="2"/>
          </w:tcPr>
          <w:p w:rsidR="004D5AB6" w:rsidRDefault="004D5AB6" w:rsidP="00F503F4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5AB6">
              <w:rPr>
                <w:rFonts w:ascii="Arial" w:hAnsi="Arial" w:cs="Arial"/>
                <w:sz w:val="20"/>
                <w:szCs w:val="20"/>
                <w:lang w:val="en-GB"/>
              </w:rPr>
              <w:t xml:space="preserve">Date when application received by LV CAA: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939262199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1A03E3" w:rsidRPr="00EB2241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1A03E3" w:rsidRDefault="001A03E3" w:rsidP="00F503F4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D5AB6" w:rsidRDefault="00276128" w:rsidP="00F503F4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6128">
              <w:rPr>
                <w:rFonts w:ascii="Arial" w:hAnsi="Arial" w:cs="Arial"/>
                <w:sz w:val="20"/>
                <w:szCs w:val="20"/>
                <w:lang w:val="en-GB"/>
              </w:rPr>
              <w:t>Is the LV CAA notification date appropriate?</w:t>
            </w:r>
            <w:r w:rsidRPr="00276128"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  <w:r w:rsidRPr="00276128">
              <w:rPr>
                <w:rFonts w:ascii="Arial" w:hAnsi="Arial" w:cs="Arial"/>
                <w:sz w:val="20"/>
                <w:szCs w:val="20"/>
                <w:lang w:val="en-GB"/>
              </w:rPr>
              <w:tab/>
              <w:t>Yes</w:t>
            </w:r>
            <w:r w:rsidR="001A03E3">
              <w:rPr>
                <w:rFonts w:ascii="Arial" w:hAnsi="Arial" w:cs="Arial"/>
                <w:sz w:val="20"/>
                <w:szCs w:val="20"/>
                <w:lang w:val="en-GB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207151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3E3"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27612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276128"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  <w:r w:rsidRPr="00276128">
              <w:rPr>
                <w:rFonts w:ascii="Arial" w:hAnsi="Arial" w:cs="Arial"/>
                <w:sz w:val="20"/>
                <w:szCs w:val="20"/>
                <w:lang w:val="en-GB"/>
              </w:rPr>
              <w:tab/>
              <w:t>No</w:t>
            </w:r>
            <w:r w:rsidR="001A03E3">
              <w:rPr>
                <w:rFonts w:ascii="Arial" w:hAnsi="Arial" w:cs="Arial"/>
                <w:sz w:val="20"/>
                <w:szCs w:val="20"/>
                <w:lang w:val="en-GB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-1283877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3E3"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27612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:rsidR="00276128" w:rsidRDefault="00276128" w:rsidP="00F503F4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75324" w:rsidRDefault="004D5AB6" w:rsidP="00F503F4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LV CAA is </w:t>
            </w:r>
            <w:r w:rsidR="00375324" w:rsidRPr="00375324">
              <w:rPr>
                <w:rFonts w:ascii="Arial" w:hAnsi="Arial" w:cs="Arial"/>
                <w:sz w:val="20"/>
                <w:szCs w:val="20"/>
                <w:lang w:val="en-GB"/>
              </w:rPr>
              <w:t>satisfied that the risk assessment</w:t>
            </w:r>
            <w:r w:rsidR="00375324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375324" w:rsidRPr="00375324">
              <w:rPr>
                <w:rFonts w:ascii="Arial" w:hAnsi="Arial" w:cs="Arial"/>
                <w:sz w:val="20"/>
                <w:szCs w:val="20"/>
                <w:lang w:val="en-GB"/>
              </w:rPr>
              <w:t xml:space="preserve">and SOPs </w:t>
            </w:r>
            <w:r w:rsidR="00B80E7D">
              <w:rPr>
                <w:rFonts w:ascii="Arial" w:hAnsi="Arial" w:cs="Arial"/>
                <w:sz w:val="20"/>
                <w:szCs w:val="20"/>
                <w:lang w:val="en-GB"/>
              </w:rPr>
              <w:t xml:space="preserve">of </w:t>
            </w:r>
            <w:r w:rsidR="00276128"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r w:rsidR="00B80E7D">
              <w:rPr>
                <w:rFonts w:ascii="Arial" w:hAnsi="Arial" w:cs="Arial"/>
                <w:sz w:val="20"/>
                <w:szCs w:val="20"/>
                <w:lang w:val="en-GB"/>
              </w:rPr>
              <w:t xml:space="preserve">applicant </w:t>
            </w:r>
            <w:r w:rsidR="00375324" w:rsidRPr="00375324">
              <w:rPr>
                <w:rFonts w:ascii="Arial" w:hAnsi="Arial" w:cs="Arial"/>
                <w:sz w:val="20"/>
                <w:szCs w:val="20"/>
                <w:lang w:val="en-GB"/>
              </w:rPr>
              <w:t>are appropriate for the area overflown.</w:t>
            </w:r>
            <w:r w:rsidR="00F503F4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F503F4" w:rsidRPr="00F503F4">
              <w:rPr>
                <w:rFonts w:ascii="Arial" w:hAnsi="Arial" w:cs="Arial"/>
                <w:sz w:val="20"/>
                <w:szCs w:val="20"/>
                <w:lang w:val="en-GB"/>
              </w:rPr>
              <w:t xml:space="preserve">An authorisation for cross-border high risk commercial specialised operations </w:t>
            </w:r>
            <w:r w:rsidR="00F503F4">
              <w:rPr>
                <w:rFonts w:ascii="Arial" w:hAnsi="Arial" w:cs="Arial"/>
                <w:sz w:val="20"/>
                <w:szCs w:val="20"/>
                <w:lang w:val="en-GB"/>
              </w:rPr>
              <w:t>can</w:t>
            </w:r>
            <w:r w:rsidR="00F503F4" w:rsidRPr="00F503F4">
              <w:rPr>
                <w:rFonts w:ascii="Arial" w:hAnsi="Arial" w:cs="Arial"/>
                <w:sz w:val="20"/>
                <w:szCs w:val="20"/>
                <w:lang w:val="en-GB"/>
              </w:rPr>
              <w:t xml:space="preserve"> be issued by</w:t>
            </w:r>
            <w:r w:rsidR="00F503F4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F503F4" w:rsidRPr="00F503F4">
              <w:rPr>
                <w:rFonts w:ascii="Arial" w:hAnsi="Arial" w:cs="Arial"/>
                <w:sz w:val="20"/>
                <w:szCs w:val="20"/>
                <w:lang w:val="en-GB"/>
              </w:rPr>
              <w:t>the competent authority</w:t>
            </w:r>
            <w:r w:rsidR="00F503F4">
              <w:rPr>
                <w:rFonts w:ascii="Arial" w:hAnsi="Arial" w:cs="Arial"/>
                <w:sz w:val="20"/>
                <w:szCs w:val="20"/>
                <w:lang w:val="en-GB"/>
              </w:rPr>
              <w:t xml:space="preserve"> of the </w:t>
            </w:r>
            <w:r w:rsidR="00F503F4" w:rsidRPr="00F503F4">
              <w:rPr>
                <w:rFonts w:ascii="Arial" w:hAnsi="Arial" w:cs="Arial"/>
                <w:sz w:val="20"/>
                <w:szCs w:val="20"/>
                <w:lang w:val="en-GB"/>
              </w:rPr>
              <w:t xml:space="preserve">Member </w:t>
            </w:r>
            <w:r w:rsidR="00276128">
              <w:rPr>
                <w:rFonts w:ascii="Arial" w:hAnsi="Arial" w:cs="Arial"/>
                <w:sz w:val="20"/>
                <w:szCs w:val="20"/>
                <w:lang w:val="en-GB"/>
              </w:rPr>
              <w:t>State</w:t>
            </w:r>
            <w:r w:rsidR="001A03E3">
              <w:rPr>
                <w:rFonts w:ascii="Arial" w:hAnsi="Arial" w:cs="Arial"/>
                <w:sz w:val="20"/>
                <w:szCs w:val="20"/>
                <w:lang w:val="en-GB"/>
              </w:rPr>
              <w:t xml:space="preserve">: </w:t>
            </w:r>
            <w:r w:rsidR="001A03E3" w:rsidRPr="001A03E3">
              <w:rPr>
                <w:rFonts w:ascii="Arial" w:hAnsi="Arial" w:cs="Arial"/>
                <w:sz w:val="20"/>
                <w:szCs w:val="20"/>
                <w:lang w:val="en-GB"/>
              </w:rPr>
              <w:t xml:space="preserve">Yes: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764194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3E3"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1A03E3" w:rsidRPr="001A03E3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1A03E3" w:rsidRPr="001A03E3"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  <w:r w:rsidR="001A03E3" w:rsidRPr="001A03E3">
              <w:rPr>
                <w:rFonts w:ascii="Arial" w:hAnsi="Arial" w:cs="Arial"/>
                <w:sz w:val="20"/>
                <w:szCs w:val="20"/>
                <w:lang w:val="en-GB"/>
              </w:rPr>
              <w:tab/>
              <w:t xml:space="preserve">No: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-1206560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3E3"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 w:rsidR="006174DB" w:rsidRPr="00375324" w:rsidRDefault="006174DB" w:rsidP="00EE7D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97F9B" w:rsidRDefault="00276128" w:rsidP="00C247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LV CAA confirms that the applicant’s </w:t>
            </w:r>
            <w:r w:rsidRPr="00276128">
              <w:rPr>
                <w:rFonts w:ascii="Arial" w:hAnsi="Arial" w:cs="Arial"/>
                <w:sz w:val="20"/>
                <w:szCs w:val="20"/>
              </w:rPr>
              <w:t>safety risk assessment is appropriate to the area overflown and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6128">
              <w:rPr>
                <w:rFonts w:ascii="Arial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sz w:val="20"/>
                <w:szCs w:val="20"/>
              </w:rPr>
              <w:t>applicant’s</w:t>
            </w:r>
            <w:r w:rsidRPr="00276128">
              <w:rPr>
                <w:rFonts w:ascii="Arial" w:hAnsi="Arial" w:cs="Arial"/>
                <w:sz w:val="20"/>
                <w:szCs w:val="20"/>
              </w:rPr>
              <w:t xml:space="preserve"> substantiation that preclude</w:t>
            </w:r>
            <w:r w:rsidR="00C2472D">
              <w:rPr>
                <w:rFonts w:ascii="Arial" w:hAnsi="Arial" w:cs="Arial"/>
                <w:sz w:val="20"/>
                <w:szCs w:val="20"/>
              </w:rPr>
              <w:t>s</w:t>
            </w:r>
            <w:r w:rsidRPr="00276128">
              <w:rPr>
                <w:rFonts w:ascii="Arial" w:hAnsi="Arial" w:cs="Arial"/>
                <w:sz w:val="20"/>
                <w:szCs w:val="20"/>
              </w:rPr>
              <w:t xml:space="preserve"> the use of the appropriate performance criteria </w:t>
            </w:r>
            <w:r w:rsidR="00C2472D"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Pr="00276128">
              <w:rPr>
                <w:rFonts w:ascii="Arial" w:hAnsi="Arial" w:cs="Arial"/>
                <w:sz w:val="20"/>
                <w:szCs w:val="20"/>
              </w:rPr>
              <w:t>appropriate for the area overflown</w:t>
            </w:r>
            <w:r>
              <w:rPr>
                <w:rFonts w:ascii="Arial" w:hAnsi="Arial" w:cs="Arial"/>
                <w:sz w:val="20"/>
                <w:szCs w:val="20"/>
              </w:rPr>
              <w:t xml:space="preserve">, and therefore grants </w:t>
            </w:r>
            <w:r w:rsidRPr="00276128">
              <w:rPr>
                <w:rFonts w:ascii="Arial" w:hAnsi="Arial" w:cs="Arial"/>
                <w:sz w:val="20"/>
                <w:szCs w:val="20"/>
              </w:rPr>
              <w:t>endorsement to operate over hostile environment located outside a congested area in Latvia in accordance with CAT.POL.H.420</w:t>
            </w:r>
            <w:r w:rsidR="00597F9B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C2472D" w:rsidRDefault="00597F9B" w:rsidP="00C247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Yes: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9386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                  No: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14148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F428F4" w:rsidRDefault="00F428F4" w:rsidP="00AE46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2472D" w:rsidRDefault="00C2472D" w:rsidP="00AE46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472D">
              <w:rPr>
                <w:rFonts w:ascii="Arial" w:hAnsi="Arial" w:cs="Arial"/>
                <w:sz w:val="20"/>
                <w:szCs w:val="20"/>
              </w:rPr>
              <w:t>LV CAA confirms that the conditions of CAT.POL.H.225 (a)(1) through (5) can be met by the operator at the sites for which endorsement is requested and</w:t>
            </w:r>
            <w:r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C2472D">
              <w:rPr>
                <w:rFonts w:ascii="Arial" w:hAnsi="Arial" w:cs="Arial"/>
                <w:sz w:val="20"/>
                <w:szCs w:val="20"/>
              </w:rPr>
              <w:t>he operations manual includes the procedures to comply with CAT.POL.H.225 (b) for these sites</w:t>
            </w:r>
            <w:r>
              <w:rPr>
                <w:rFonts w:ascii="Arial" w:hAnsi="Arial" w:cs="Arial"/>
                <w:sz w:val="20"/>
                <w:szCs w:val="20"/>
              </w:rPr>
              <w:t xml:space="preserve">, and </w:t>
            </w:r>
            <w:r w:rsidRPr="00C2472D">
              <w:rPr>
                <w:rFonts w:ascii="Arial" w:hAnsi="Arial" w:cs="Arial"/>
                <w:sz w:val="20"/>
                <w:szCs w:val="20"/>
              </w:rPr>
              <w:t>therefore grants endorsement to operate to/from a public interest site in accordance with CAT.POL.H.225</w:t>
            </w:r>
            <w:r w:rsidR="00597F9B">
              <w:rPr>
                <w:rFonts w:ascii="Arial" w:hAnsi="Arial" w:cs="Arial"/>
                <w:sz w:val="20"/>
                <w:szCs w:val="20"/>
              </w:rPr>
              <w:t>: Yes: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96534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F9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97F9B">
              <w:rPr>
                <w:rFonts w:ascii="Arial" w:hAnsi="Arial" w:cs="Arial"/>
                <w:sz w:val="20"/>
                <w:szCs w:val="20"/>
              </w:rPr>
              <w:t xml:space="preserve">                   No: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39658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F9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375324" w:rsidRPr="00375324" w:rsidRDefault="00375324" w:rsidP="00597F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4605" w:rsidTr="001A03E3">
        <w:tc>
          <w:tcPr>
            <w:tcW w:w="9287" w:type="dxa"/>
            <w:gridSpan w:val="2"/>
          </w:tcPr>
          <w:p w:rsidR="00AE4605" w:rsidRPr="00AE4605" w:rsidRDefault="00AE4605" w:rsidP="003B786D">
            <w:pPr>
              <w:rPr>
                <w:rFonts w:ascii="Arial" w:hAnsi="Arial" w:cs="Arial"/>
                <w:bCs/>
                <w:kern w:val="32"/>
                <w:sz w:val="20"/>
                <w:szCs w:val="20"/>
                <w:lang w:val="en-GB"/>
              </w:rPr>
            </w:pPr>
            <w:r w:rsidRPr="00AE4605">
              <w:rPr>
                <w:rFonts w:ascii="Arial" w:hAnsi="Arial" w:cs="Arial"/>
                <w:bCs/>
                <w:kern w:val="32"/>
                <w:sz w:val="20"/>
                <w:szCs w:val="20"/>
                <w:lang w:val="en-GB"/>
              </w:rPr>
              <w:t>Evaluated by:</w:t>
            </w:r>
            <w:r w:rsidR="00F428F4">
              <w:rPr>
                <w:rFonts w:ascii="Arial" w:hAnsi="Arial" w:cs="Arial"/>
                <w:bCs/>
                <w:kern w:val="32"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kern w:val="32"/>
                  <w:sz w:val="20"/>
                  <w:szCs w:val="20"/>
                  <w:lang w:val="en-GB"/>
                </w:rPr>
                <w:id w:val="-734089884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F428F4" w:rsidRPr="00EB2241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rFonts w:ascii="Arial" w:hAnsi="Arial" w:cs="Arial"/>
                <w:bCs/>
                <w:kern w:val="32"/>
                <w:sz w:val="20"/>
                <w:szCs w:val="20"/>
                <w:lang w:val="en-GB"/>
              </w:rPr>
              <w:t xml:space="preserve"> </w:t>
            </w:r>
          </w:p>
          <w:p w:rsidR="00AE4605" w:rsidRPr="003B786D" w:rsidRDefault="00B32F56" w:rsidP="003B786D">
            <w:pPr>
              <w:jc w:val="both"/>
              <w:rPr>
                <w:rFonts w:ascii="Arial" w:hAnsi="Arial" w:cs="Arial"/>
                <w:bCs/>
                <w:i/>
                <w:kern w:val="32"/>
                <w:sz w:val="16"/>
                <w:szCs w:val="16"/>
                <w:lang w:val="en-GB"/>
              </w:rPr>
            </w:pPr>
            <w:r w:rsidRPr="003B786D">
              <w:rPr>
                <w:rFonts w:ascii="Arial" w:hAnsi="Arial" w:cs="Arial"/>
                <w:bCs/>
                <w:i/>
                <w:kern w:val="32"/>
                <w:sz w:val="16"/>
                <w:szCs w:val="16"/>
                <w:lang w:val="en-GB"/>
              </w:rPr>
              <w:t>Name</w:t>
            </w:r>
            <w:r w:rsidR="003B786D">
              <w:rPr>
                <w:rFonts w:ascii="Arial" w:hAnsi="Arial" w:cs="Arial"/>
                <w:bCs/>
                <w:i/>
                <w:kern w:val="32"/>
                <w:sz w:val="16"/>
                <w:szCs w:val="16"/>
                <w:lang w:val="en-GB"/>
              </w:rPr>
              <w:t xml:space="preserve">, </w:t>
            </w:r>
            <w:r w:rsidRPr="003B786D">
              <w:rPr>
                <w:rFonts w:ascii="Arial" w:hAnsi="Arial" w:cs="Arial"/>
                <w:bCs/>
                <w:i/>
                <w:kern w:val="32"/>
                <w:sz w:val="16"/>
                <w:szCs w:val="16"/>
                <w:lang w:val="en-GB"/>
              </w:rPr>
              <w:t>title</w:t>
            </w:r>
            <w:r w:rsidR="003B786D">
              <w:rPr>
                <w:rFonts w:ascii="Arial" w:hAnsi="Arial" w:cs="Arial"/>
                <w:bCs/>
                <w:i/>
                <w:kern w:val="32"/>
                <w:sz w:val="16"/>
                <w:szCs w:val="16"/>
                <w:lang w:val="en-GB"/>
              </w:rPr>
              <w:t>, date</w:t>
            </w:r>
          </w:p>
          <w:p w:rsidR="00AE4605" w:rsidRPr="00AE4605" w:rsidRDefault="00AE4605" w:rsidP="00F503F4">
            <w:pPr>
              <w:jc w:val="both"/>
              <w:rPr>
                <w:rFonts w:ascii="Arial" w:hAnsi="Arial" w:cs="Arial"/>
                <w:bCs/>
                <w:kern w:val="32"/>
                <w:sz w:val="20"/>
                <w:szCs w:val="20"/>
                <w:lang w:val="en-GB"/>
              </w:rPr>
            </w:pPr>
          </w:p>
        </w:tc>
      </w:tr>
      <w:tr w:rsidR="007F6BDE" w:rsidRPr="007F6BDE" w:rsidTr="001A03E3">
        <w:tc>
          <w:tcPr>
            <w:tcW w:w="9287" w:type="dxa"/>
            <w:gridSpan w:val="2"/>
          </w:tcPr>
          <w:p w:rsidR="007F6BDE" w:rsidRDefault="007F6BDE" w:rsidP="00EE7DF5">
            <w:pPr>
              <w:rPr>
                <w:rFonts w:ascii="Arial" w:hAnsi="Arial" w:cs="Arial"/>
                <w:sz w:val="20"/>
                <w:szCs w:val="20"/>
              </w:rPr>
            </w:pPr>
            <w:r w:rsidRPr="007F6BDE">
              <w:rPr>
                <w:rFonts w:ascii="Arial" w:hAnsi="Arial" w:cs="Arial"/>
                <w:sz w:val="20"/>
                <w:szCs w:val="20"/>
              </w:rPr>
              <w:t>Remarks:</w:t>
            </w:r>
            <w:r w:rsidR="00F428F4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88802550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F428F4" w:rsidRPr="00EB2241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7F6BDE" w:rsidRDefault="007F6BDE" w:rsidP="00EE7DF5">
            <w:pPr>
              <w:rPr>
                <w:rFonts w:ascii="Arial" w:hAnsi="Arial" w:cs="Arial"/>
                <w:sz w:val="20"/>
                <w:szCs w:val="20"/>
              </w:rPr>
            </w:pPr>
          </w:p>
          <w:p w:rsidR="007F6BDE" w:rsidRPr="007F6BDE" w:rsidRDefault="007F6BDE" w:rsidP="00EE7D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6BDE" w:rsidTr="001A03E3">
        <w:tc>
          <w:tcPr>
            <w:tcW w:w="5268" w:type="dxa"/>
          </w:tcPr>
          <w:p w:rsidR="007F6BDE" w:rsidRDefault="007F6BDE" w:rsidP="00EE7D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Signature of </w:t>
            </w:r>
            <w:r w:rsidR="003B786D">
              <w:rPr>
                <w:rFonts w:ascii="Arial" w:hAnsi="Arial" w:cs="Arial"/>
                <w:sz w:val="20"/>
                <w:szCs w:val="20"/>
                <w:lang w:val="en-GB"/>
              </w:rPr>
              <w:t xml:space="preserve">LV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CAA representative:</w:t>
            </w:r>
          </w:p>
          <w:p w:rsidR="007F6BDE" w:rsidRDefault="007F6BDE" w:rsidP="00EE7D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32F56" w:rsidRDefault="00B32F56" w:rsidP="00EE7D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F6BDE" w:rsidRDefault="003B786D" w:rsidP="00EE7D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Name and title:</w:t>
            </w:r>
            <w:r w:rsidR="00F428F4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-1999962845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F428F4" w:rsidRPr="00EB224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019" w:type="dxa"/>
          </w:tcPr>
          <w:p w:rsidR="007F6BDE" w:rsidRDefault="007F6BDE" w:rsidP="00B01910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Date:</w:t>
            </w:r>
            <w:r w:rsidR="00F428F4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-1685127178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F428F4" w:rsidRPr="00EB224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C72F12" w:rsidRDefault="00C72F12" w:rsidP="00E1548D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C72F12" w:rsidSect="00610DB0">
      <w:headerReference w:type="default" r:id="rId10"/>
      <w:footerReference w:type="default" r:id="rId11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3C7" w:rsidRDefault="00E303C7">
      <w:r>
        <w:separator/>
      </w:r>
    </w:p>
  </w:endnote>
  <w:endnote w:type="continuationSeparator" w:id="0">
    <w:p w:rsidR="00E303C7" w:rsidRDefault="00E30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E03" w:rsidRPr="00302878" w:rsidRDefault="00650E03" w:rsidP="00650E03">
    <w:pPr>
      <w:pStyle w:val="Footer"/>
      <w:jc w:val="right"/>
      <w:rPr>
        <w:lang w:val="lv-LV"/>
      </w:rPr>
    </w:pPr>
    <w:r w:rsidRPr="00302878">
      <w:rPr>
        <w:lang w:val="lv-LV"/>
      </w:rPr>
      <w:t xml:space="preserve">100-12-APP </w:t>
    </w:r>
    <w:r>
      <w:rPr>
        <w:lang w:val="lv-LV"/>
      </w:rPr>
      <w:t>9</w:t>
    </w:r>
    <w:r w:rsidRPr="00302878">
      <w:rPr>
        <w:lang w:val="lv-LV"/>
      </w:rPr>
      <w:t>.</w:t>
    </w:r>
    <w:r>
      <w:rPr>
        <w:lang w:val="lv-LV"/>
      </w:rPr>
      <w:t>16</w:t>
    </w:r>
    <w:r>
      <w:rPr>
        <w:lang w:val="lv-LV"/>
      </w:rPr>
      <w:t>-</w:t>
    </w:r>
    <w:r w:rsidRPr="00302878">
      <w:rPr>
        <w:lang w:val="lv-LV"/>
      </w:rPr>
      <w:fldChar w:fldCharType="begin"/>
    </w:r>
    <w:r w:rsidRPr="00302878">
      <w:rPr>
        <w:lang w:val="lv-LV"/>
      </w:rPr>
      <w:instrText xml:space="preserve"> PAGE   \* MERGEFORMAT </w:instrText>
    </w:r>
    <w:r w:rsidRPr="00302878">
      <w:rPr>
        <w:lang w:val="lv-LV"/>
      </w:rPr>
      <w:fldChar w:fldCharType="separate"/>
    </w:r>
    <w:r w:rsidR="00E1548D">
      <w:rPr>
        <w:noProof/>
        <w:lang w:val="lv-LV"/>
      </w:rPr>
      <w:t>1</w:t>
    </w:r>
    <w:r w:rsidRPr="00302878">
      <w:rPr>
        <w:noProof/>
        <w:lang w:val="lv-LV"/>
      </w:rPr>
      <w:fldChar w:fldCharType="end"/>
    </w:r>
  </w:p>
  <w:p w:rsidR="000A6AFF" w:rsidRDefault="00650E03" w:rsidP="00650E03">
    <w:pPr>
      <w:pStyle w:val="Footer"/>
      <w:jc w:val="right"/>
    </w:pPr>
    <w:r>
      <w:rPr>
        <w:lang w:val="lv-LV"/>
      </w:rPr>
      <w:t>13</w:t>
    </w:r>
    <w:r w:rsidRPr="00302878">
      <w:rPr>
        <w:lang w:val="lv-LV"/>
      </w:rPr>
      <w:t>. izdevums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3C7" w:rsidRDefault="00E303C7">
      <w:r>
        <w:separator/>
      </w:r>
    </w:p>
  </w:footnote>
  <w:footnote w:type="continuationSeparator" w:id="0">
    <w:p w:rsidR="00E303C7" w:rsidRDefault="00E303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AFF" w:rsidRPr="00062706" w:rsidRDefault="000A6AFF" w:rsidP="001D6780">
    <w:pPr>
      <w:pStyle w:val="Header"/>
      <w:jc w:val="center"/>
      <w:rPr>
        <w:rFonts w:ascii="Arial" w:hAnsi="Arial" w:cs="Arial"/>
        <w:b/>
        <w:lang w:val="lv-LV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23D0"/>
    <w:multiLevelType w:val="hybridMultilevel"/>
    <w:tmpl w:val="8D903C96"/>
    <w:lvl w:ilvl="0" w:tplc="9438B23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F45BED"/>
    <w:multiLevelType w:val="multilevel"/>
    <w:tmpl w:val="8DCC61F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1E6F4D9E"/>
    <w:multiLevelType w:val="hybridMultilevel"/>
    <w:tmpl w:val="E9A60E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054477"/>
    <w:multiLevelType w:val="hybridMultilevel"/>
    <w:tmpl w:val="C212ACE0"/>
    <w:lvl w:ilvl="0" w:tplc="7A5A31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BD765F3"/>
    <w:multiLevelType w:val="hybridMultilevel"/>
    <w:tmpl w:val="85A0E13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05247B"/>
    <w:multiLevelType w:val="hybridMultilevel"/>
    <w:tmpl w:val="023C2FEA"/>
    <w:lvl w:ilvl="0" w:tplc="8CF073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E8C7052"/>
    <w:multiLevelType w:val="hybridMultilevel"/>
    <w:tmpl w:val="3F4A7E6A"/>
    <w:lvl w:ilvl="0" w:tplc="A1F272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4FE3B2E"/>
    <w:multiLevelType w:val="hybridMultilevel"/>
    <w:tmpl w:val="D2022476"/>
    <w:lvl w:ilvl="0" w:tplc="ACDA9B3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5F66DA8"/>
    <w:multiLevelType w:val="hybridMultilevel"/>
    <w:tmpl w:val="674C47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AB6314"/>
    <w:multiLevelType w:val="hybridMultilevel"/>
    <w:tmpl w:val="BC9098C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C96A7D"/>
    <w:multiLevelType w:val="hybridMultilevel"/>
    <w:tmpl w:val="C608BB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5"/>
  </w:num>
  <w:num w:numId="5">
    <w:abstractNumId w:val="0"/>
  </w:num>
  <w:num w:numId="6">
    <w:abstractNumId w:val="8"/>
  </w:num>
  <w:num w:numId="7">
    <w:abstractNumId w:val="4"/>
  </w:num>
  <w:num w:numId="8">
    <w:abstractNumId w:val="9"/>
  </w:num>
  <w:num w:numId="9">
    <w:abstractNumId w:val="6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7C3"/>
    <w:rsid w:val="00042CBE"/>
    <w:rsid w:val="0004451F"/>
    <w:rsid w:val="00062706"/>
    <w:rsid w:val="00067558"/>
    <w:rsid w:val="0008151C"/>
    <w:rsid w:val="00087D63"/>
    <w:rsid w:val="0009252E"/>
    <w:rsid w:val="000A6AFF"/>
    <w:rsid w:val="000D1B6C"/>
    <w:rsid w:val="000E2702"/>
    <w:rsid w:val="000E44AC"/>
    <w:rsid w:val="00101324"/>
    <w:rsid w:val="00140CE2"/>
    <w:rsid w:val="00151CDA"/>
    <w:rsid w:val="00174E5E"/>
    <w:rsid w:val="001A03E3"/>
    <w:rsid w:val="001B1D9C"/>
    <w:rsid w:val="001B6002"/>
    <w:rsid w:val="001C2FFC"/>
    <w:rsid w:val="001C5E48"/>
    <w:rsid w:val="001D6780"/>
    <w:rsid w:val="001E1E2F"/>
    <w:rsid w:val="001F6D33"/>
    <w:rsid w:val="00202890"/>
    <w:rsid w:val="002157D1"/>
    <w:rsid w:val="002559FB"/>
    <w:rsid w:val="00272EA3"/>
    <w:rsid w:val="00276128"/>
    <w:rsid w:val="002C6683"/>
    <w:rsid w:val="002D26E6"/>
    <w:rsid w:val="002E120E"/>
    <w:rsid w:val="002E7289"/>
    <w:rsid w:val="002E7D59"/>
    <w:rsid w:val="00303328"/>
    <w:rsid w:val="003077FF"/>
    <w:rsid w:val="0035373F"/>
    <w:rsid w:val="00365DD1"/>
    <w:rsid w:val="00375324"/>
    <w:rsid w:val="00397466"/>
    <w:rsid w:val="003B32C5"/>
    <w:rsid w:val="003B786D"/>
    <w:rsid w:val="004472F3"/>
    <w:rsid w:val="00450129"/>
    <w:rsid w:val="00470BC3"/>
    <w:rsid w:val="00491F1C"/>
    <w:rsid w:val="004B7FC1"/>
    <w:rsid w:val="004C5FDA"/>
    <w:rsid w:val="004D5AB6"/>
    <w:rsid w:val="005106CD"/>
    <w:rsid w:val="0052184C"/>
    <w:rsid w:val="00526E8E"/>
    <w:rsid w:val="005319FA"/>
    <w:rsid w:val="005559F9"/>
    <w:rsid w:val="00561E80"/>
    <w:rsid w:val="00576265"/>
    <w:rsid w:val="00597F9B"/>
    <w:rsid w:val="005F3753"/>
    <w:rsid w:val="005F7BA4"/>
    <w:rsid w:val="006056ED"/>
    <w:rsid w:val="00610DB0"/>
    <w:rsid w:val="006174DB"/>
    <w:rsid w:val="0062607C"/>
    <w:rsid w:val="006327BB"/>
    <w:rsid w:val="006506CA"/>
    <w:rsid w:val="00650E03"/>
    <w:rsid w:val="006749FA"/>
    <w:rsid w:val="00687FCD"/>
    <w:rsid w:val="006950EF"/>
    <w:rsid w:val="006B4534"/>
    <w:rsid w:val="006D2BEB"/>
    <w:rsid w:val="00703C36"/>
    <w:rsid w:val="0070414A"/>
    <w:rsid w:val="007245AF"/>
    <w:rsid w:val="00726F66"/>
    <w:rsid w:val="00771B33"/>
    <w:rsid w:val="00773AB8"/>
    <w:rsid w:val="0077796F"/>
    <w:rsid w:val="00793619"/>
    <w:rsid w:val="007B78FA"/>
    <w:rsid w:val="007C4B6F"/>
    <w:rsid w:val="007E0AEA"/>
    <w:rsid w:val="007E2F8F"/>
    <w:rsid w:val="007E31E3"/>
    <w:rsid w:val="007F6BDE"/>
    <w:rsid w:val="00800619"/>
    <w:rsid w:val="00806B03"/>
    <w:rsid w:val="008157E6"/>
    <w:rsid w:val="00824D88"/>
    <w:rsid w:val="008434F8"/>
    <w:rsid w:val="00855686"/>
    <w:rsid w:val="008A0771"/>
    <w:rsid w:val="008A2B78"/>
    <w:rsid w:val="008D1047"/>
    <w:rsid w:val="008F3E01"/>
    <w:rsid w:val="00927758"/>
    <w:rsid w:val="00954A9F"/>
    <w:rsid w:val="009C0B6A"/>
    <w:rsid w:val="009C6F03"/>
    <w:rsid w:val="009E766F"/>
    <w:rsid w:val="00A021B4"/>
    <w:rsid w:val="00A030F8"/>
    <w:rsid w:val="00A10030"/>
    <w:rsid w:val="00A237C3"/>
    <w:rsid w:val="00A40A3D"/>
    <w:rsid w:val="00A537E6"/>
    <w:rsid w:val="00A53B2D"/>
    <w:rsid w:val="00A571D2"/>
    <w:rsid w:val="00AA4EF3"/>
    <w:rsid w:val="00AE4605"/>
    <w:rsid w:val="00B01910"/>
    <w:rsid w:val="00B16CF9"/>
    <w:rsid w:val="00B31D33"/>
    <w:rsid w:val="00B32F56"/>
    <w:rsid w:val="00B365B4"/>
    <w:rsid w:val="00B70932"/>
    <w:rsid w:val="00B80E7D"/>
    <w:rsid w:val="00B86E0B"/>
    <w:rsid w:val="00BC0EB3"/>
    <w:rsid w:val="00C16465"/>
    <w:rsid w:val="00C2472D"/>
    <w:rsid w:val="00C53F5A"/>
    <w:rsid w:val="00C606F5"/>
    <w:rsid w:val="00C6390E"/>
    <w:rsid w:val="00C72F12"/>
    <w:rsid w:val="00CD20F4"/>
    <w:rsid w:val="00D12647"/>
    <w:rsid w:val="00D8704F"/>
    <w:rsid w:val="00DC02D0"/>
    <w:rsid w:val="00DD3004"/>
    <w:rsid w:val="00E1548D"/>
    <w:rsid w:val="00E303C7"/>
    <w:rsid w:val="00E43793"/>
    <w:rsid w:val="00E549A5"/>
    <w:rsid w:val="00E76DC2"/>
    <w:rsid w:val="00E80A80"/>
    <w:rsid w:val="00E9258D"/>
    <w:rsid w:val="00EA2F29"/>
    <w:rsid w:val="00EA2FD9"/>
    <w:rsid w:val="00EB34F2"/>
    <w:rsid w:val="00EC7EC4"/>
    <w:rsid w:val="00EE7DF5"/>
    <w:rsid w:val="00EF41AB"/>
    <w:rsid w:val="00F24819"/>
    <w:rsid w:val="00F425B0"/>
    <w:rsid w:val="00F428F4"/>
    <w:rsid w:val="00F42B85"/>
    <w:rsid w:val="00F503F4"/>
    <w:rsid w:val="00F60332"/>
    <w:rsid w:val="00F61A73"/>
    <w:rsid w:val="00F802E4"/>
    <w:rsid w:val="00FA21B0"/>
    <w:rsid w:val="00FC322A"/>
    <w:rsid w:val="00FC692D"/>
    <w:rsid w:val="00FD334A"/>
    <w:rsid w:val="00FF10C1"/>
    <w:rsid w:val="00FF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414A"/>
    <w:rPr>
      <w:sz w:val="24"/>
      <w:szCs w:val="24"/>
      <w:lang w:val="en-US" w:bidi="ar-QA"/>
    </w:rPr>
  </w:style>
  <w:style w:type="paragraph" w:styleId="Heading1">
    <w:name w:val="heading 1"/>
    <w:basedOn w:val="Normal"/>
    <w:next w:val="Normal"/>
    <w:qFormat/>
    <w:rsid w:val="00824D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E2F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E2F8F"/>
    <w:pPr>
      <w:keepNext/>
      <w:jc w:val="center"/>
      <w:outlineLvl w:val="2"/>
    </w:pPr>
    <w:rPr>
      <w:b/>
      <w:color w:val="000000"/>
      <w:sz w:val="28"/>
      <w:szCs w:val="20"/>
      <w:lang w:val="en-GB" w:bidi="ar-SA"/>
    </w:rPr>
  </w:style>
  <w:style w:type="paragraph" w:styleId="Heading4">
    <w:name w:val="heading 4"/>
    <w:basedOn w:val="Normal"/>
    <w:next w:val="Normal"/>
    <w:qFormat/>
    <w:rsid w:val="007E2F8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E2F8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E2F8F"/>
    <w:pPr>
      <w:keepNext/>
      <w:numPr>
        <w:ilvl w:val="5"/>
        <w:numId w:val="1"/>
      </w:numPr>
      <w:jc w:val="both"/>
      <w:outlineLvl w:val="5"/>
    </w:pPr>
    <w:rPr>
      <w:b/>
      <w:color w:val="000000"/>
      <w:sz w:val="28"/>
      <w:szCs w:val="20"/>
      <w:lang w:val="en-GB" w:bidi="ar-SA"/>
    </w:rPr>
  </w:style>
  <w:style w:type="paragraph" w:styleId="Heading7">
    <w:name w:val="heading 7"/>
    <w:basedOn w:val="Normal"/>
    <w:next w:val="Normal"/>
    <w:qFormat/>
    <w:rsid w:val="00824D88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824D88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824D8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rsid w:val="002E7289"/>
    <w:pPr>
      <w:spacing w:after="160" w:line="240" w:lineRule="exact"/>
    </w:pPr>
    <w:rPr>
      <w:rFonts w:ascii="Tahoma" w:hAnsi="Tahoma"/>
      <w:sz w:val="20"/>
      <w:szCs w:val="20"/>
      <w:lang w:eastAsia="en-US" w:bidi="ar-SA"/>
    </w:rPr>
  </w:style>
  <w:style w:type="table" w:styleId="TableGrid">
    <w:name w:val="Table Grid"/>
    <w:basedOn w:val="TableNormal"/>
    <w:rsid w:val="007E2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E2F8F"/>
    <w:pPr>
      <w:tabs>
        <w:tab w:val="center" w:pos="4153"/>
        <w:tab w:val="right" w:pos="8306"/>
      </w:tabs>
    </w:pPr>
    <w:rPr>
      <w:sz w:val="20"/>
      <w:szCs w:val="20"/>
      <w:lang w:val="en-GB" w:bidi="ar-SA"/>
    </w:rPr>
  </w:style>
  <w:style w:type="paragraph" w:styleId="BodyText">
    <w:name w:val="Body Text"/>
    <w:basedOn w:val="Normal"/>
    <w:rsid w:val="007E2F8F"/>
    <w:pPr>
      <w:jc w:val="both"/>
    </w:pPr>
    <w:rPr>
      <w:color w:val="000000"/>
      <w:szCs w:val="20"/>
      <w:lang w:val="en-GB" w:bidi="ar-SA"/>
    </w:rPr>
  </w:style>
  <w:style w:type="paragraph" w:styleId="BlockText">
    <w:name w:val="Block Text"/>
    <w:basedOn w:val="Normal"/>
    <w:rsid w:val="007E2F8F"/>
    <w:pPr>
      <w:ind w:left="1440" w:right="188" w:hanging="720"/>
    </w:pPr>
    <w:rPr>
      <w:sz w:val="20"/>
      <w:szCs w:val="20"/>
      <w:lang w:val="en-GB" w:bidi="ar-SA"/>
    </w:rPr>
  </w:style>
  <w:style w:type="paragraph" w:styleId="FootnoteText">
    <w:name w:val="footnote text"/>
    <w:basedOn w:val="Normal"/>
    <w:semiHidden/>
    <w:rsid w:val="007E2F8F"/>
    <w:rPr>
      <w:rFonts w:ascii="Arial" w:hAnsi="Arial"/>
      <w:sz w:val="20"/>
      <w:szCs w:val="20"/>
      <w:lang w:val="en-GB" w:eastAsia="en-US" w:bidi="ar-SA"/>
    </w:rPr>
  </w:style>
  <w:style w:type="paragraph" w:customStyle="1" w:styleId="AA1">
    <w:name w:val="AA1"/>
    <w:basedOn w:val="Normal"/>
    <w:rsid w:val="007E2F8F"/>
    <w:pPr>
      <w:spacing w:before="240" w:after="240"/>
      <w:jc w:val="center"/>
    </w:pPr>
    <w:rPr>
      <w:rFonts w:ascii="Arial" w:hAnsi="Arial"/>
      <w:kern w:val="24"/>
      <w:sz w:val="22"/>
      <w:szCs w:val="20"/>
      <w:lang w:eastAsia="en-US" w:bidi="ar-SA"/>
    </w:rPr>
  </w:style>
  <w:style w:type="paragraph" w:styleId="Footer">
    <w:name w:val="footer"/>
    <w:basedOn w:val="Normal"/>
    <w:link w:val="FooterChar"/>
    <w:rsid w:val="007E2F8F"/>
    <w:pPr>
      <w:tabs>
        <w:tab w:val="center" w:pos="4153"/>
        <w:tab w:val="right" w:pos="8306"/>
      </w:tabs>
    </w:pPr>
  </w:style>
  <w:style w:type="paragraph" w:customStyle="1" w:styleId="EntEmet">
    <w:name w:val="EntEmet"/>
    <w:basedOn w:val="Normal"/>
    <w:rsid w:val="00B86E0B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 w:bidi="ar-SA"/>
    </w:rPr>
  </w:style>
  <w:style w:type="character" w:styleId="Strong">
    <w:name w:val="Strong"/>
    <w:basedOn w:val="DefaultParagraphFont"/>
    <w:qFormat/>
    <w:rsid w:val="00B86E0B"/>
    <w:rPr>
      <w:b/>
      <w:bCs/>
    </w:rPr>
  </w:style>
  <w:style w:type="character" w:styleId="PageNumber">
    <w:name w:val="page number"/>
    <w:basedOn w:val="DefaultParagraphFont"/>
    <w:rsid w:val="00D12647"/>
  </w:style>
  <w:style w:type="paragraph" w:customStyle="1" w:styleId="CharChar1Rakstz">
    <w:name w:val="Char Char1 Rakstz."/>
    <w:basedOn w:val="Normal"/>
    <w:rsid w:val="00A237C3"/>
    <w:pPr>
      <w:spacing w:after="160" w:line="240" w:lineRule="exact"/>
    </w:pPr>
    <w:rPr>
      <w:rFonts w:ascii="Tahoma" w:hAnsi="Tahoma"/>
      <w:sz w:val="20"/>
      <w:szCs w:val="20"/>
      <w:lang w:eastAsia="en-US" w:bidi="ar-SA"/>
    </w:rPr>
  </w:style>
  <w:style w:type="paragraph" w:styleId="BalloonText">
    <w:name w:val="Balloon Text"/>
    <w:basedOn w:val="Normal"/>
    <w:semiHidden/>
    <w:rsid w:val="00EA2F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A4EF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F41AB"/>
    <w:rPr>
      <w:color w:val="808080"/>
    </w:rPr>
  </w:style>
  <w:style w:type="character" w:customStyle="1" w:styleId="Style3">
    <w:name w:val="Style3"/>
    <w:basedOn w:val="DefaultParagraphFont"/>
    <w:uiPriority w:val="1"/>
    <w:rsid w:val="00EF41AB"/>
    <w:rPr>
      <w:rFonts w:ascii="Arial" w:hAnsi="Arial"/>
      <w:sz w:val="20"/>
    </w:rPr>
  </w:style>
  <w:style w:type="character" w:styleId="Hyperlink">
    <w:name w:val="Hyperlink"/>
    <w:rsid w:val="00FD334A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650E03"/>
    <w:rPr>
      <w:sz w:val="24"/>
      <w:szCs w:val="24"/>
      <w:lang w:val="en-US" w:bidi="ar-Q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414A"/>
    <w:rPr>
      <w:sz w:val="24"/>
      <w:szCs w:val="24"/>
      <w:lang w:val="en-US" w:bidi="ar-QA"/>
    </w:rPr>
  </w:style>
  <w:style w:type="paragraph" w:styleId="Heading1">
    <w:name w:val="heading 1"/>
    <w:basedOn w:val="Normal"/>
    <w:next w:val="Normal"/>
    <w:qFormat/>
    <w:rsid w:val="00824D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E2F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E2F8F"/>
    <w:pPr>
      <w:keepNext/>
      <w:jc w:val="center"/>
      <w:outlineLvl w:val="2"/>
    </w:pPr>
    <w:rPr>
      <w:b/>
      <w:color w:val="000000"/>
      <w:sz w:val="28"/>
      <w:szCs w:val="20"/>
      <w:lang w:val="en-GB" w:bidi="ar-SA"/>
    </w:rPr>
  </w:style>
  <w:style w:type="paragraph" w:styleId="Heading4">
    <w:name w:val="heading 4"/>
    <w:basedOn w:val="Normal"/>
    <w:next w:val="Normal"/>
    <w:qFormat/>
    <w:rsid w:val="007E2F8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E2F8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E2F8F"/>
    <w:pPr>
      <w:keepNext/>
      <w:numPr>
        <w:ilvl w:val="5"/>
        <w:numId w:val="1"/>
      </w:numPr>
      <w:jc w:val="both"/>
      <w:outlineLvl w:val="5"/>
    </w:pPr>
    <w:rPr>
      <w:b/>
      <w:color w:val="000000"/>
      <w:sz w:val="28"/>
      <w:szCs w:val="20"/>
      <w:lang w:val="en-GB" w:bidi="ar-SA"/>
    </w:rPr>
  </w:style>
  <w:style w:type="paragraph" w:styleId="Heading7">
    <w:name w:val="heading 7"/>
    <w:basedOn w:val="Normal"/>
    <w:next w:val="Normal"/>
    <w:qFormat/>
    <w:rsid w:val="00824D88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824D88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824D8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rsid w:val="002E7289"/>
    <w:pPr>
      <w:spacing w:after="160" w:line="240" w:lineRule="exact"/>
    </w:pPr>
    <w:rPr>
      <w:rFonts w:ascii="Tahoma" w:hAnsi="Tahoma"/>
      <w:sz w:val="20"/>
      <w:szCs w:val="20"/>
      <w:lang w:eastAsia="en-US" w:bidi="ar-SA"/>
    </w:rPr>
  </w:style>
  <w:style w:type="table" w:styleId="TableGrid">
    <w:name w:val="Table Grid"/>
    <w:basedOn w:val="TableNormal"/>
    <w:rsid w:val="007E2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E2F8F"/>
    <w:pPr>
      <w:tabs>
        <w:tab w:val="center" w:pos="4153"/>
        <w:tab w:val="right" w:pos="8306"/>
      </w:tabs>
    </w:pPr>
    <w:rPr>
      <w:sz w:val="20"/>
      <w:szCs w:val="20"/>
      <w:lang w:val="en-GB" w:bidi="ar-SA"/>
    </w:rPr>
  </w:style>
  <w:style w:type="paragraph" w:styleId="BodyText">
    <w:name w:val="Body Text"/>
    <w:basedOn w:val="Normal"/>
    <w:rsid w:val="007E2F8F"/>
    <w:pPr>
      <w:jc w:val="both"/>
    </w:pPr>
    <w:rPr>
      <w:color w:val="000000"/>
      <w:szCs w:val="20"/>
      <w:lang w:val="en-GB" w:bidi="ar-SA"/>
    </w:rPr>
  </w:style>
  <w:style w:type="paragraph" w:styleId="BlockText">
    <w:name w:val="Block Text"/>
    <w:basedOn w:val="Normal"/>
    <w:rsid w:val="007E2F8F"/>
    <w:pPr>
      <w:ind w:left="1440" w:right="188" w:hanging="720"/>
    </w:pPr>
    <w:rPr>
      <w:sz w:val="20"/>
      <w:szCs w:val="20"/>
      <w:lang w:val="en-GB" w:bidi="ar-SA"/>
    </w:rPr>
  </w:style>
  <w:style w:type="paragraph" w:styleId="FootnoteText">
    <w:name w:val="footnote text"/>
    <w:basedOn w:val="Normal"/>
    <w:semiHidden/>
    <w:rsid w:val="007E2F8F"/>
    <w:rPr>
      <w:rFonts w:ascii="Arial" w:hAnsi="Arial"/>
      <w:sz w:val="20"/>
      <w:szCs w:val="20"/>
      <w:lang w:val="en-GB" w:eastAsia="en-US" w:bidi="ar-SA"/>
    </w:rPr>
  </w:style>
  <w:style w:type="paragraph" w:customStyle="1" w:styleId="AA1">
    <w:name w:val="AA1"/>
    <w:basedOn w:val="Normal"/>
    <w:rsid w:val="007E2F8F"/>
    <w:pPr>
      <w:spacing w:before="240" w:after="240"/>
      <w:jc w:val="center"/>
    </w:pPr>
    <w:rPr>
      <w:rFonts w:ascii="Arial" w:hAnsi="Arial"/>
      <w:kern w:val="24"/>
      <w:sz w:val="22"/>
      <w:szCs w:val="20"/>
      <w:lang w:eastAsia="en-US" w:bidi="ar-SA"/>
    </w:rPr>
  </w:style>
  <w:style w:type="paragraph" w:styleId="Footer">
    <w:name w:val="footer"/>
    <w:basedOn w:val="Normal"/>
    <w:link w:val="FooterChar"/>
    <w:rsid w:val="007E2F8F"/>
    <w:pPr>
      <w:tabs>
        <w:tab w:val="center" w:pos="4153"/>
        <w:tab w:val="right" w:pos="8306"/>
      </w:tabs>
    </w:pPr>
  </w:style>
  <w:style w:type="paragraph" w:customStyle="1" w:styleId="EntEmet">
    <w:name w:val="EntEmet"/>
    <w:basedOn w:val="Normal"/>
    <w:rsid w:val="00B86E0B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 w:bidi="ar-SA"/>
    </w:rPr>
  </w:style>
  <w:style w:type="character" w:styleId="Strong">
    <w:name w:val="Strong"/>
    <w:basedOn w:val="DefaultParagraphFont"/>
    <w:qFormat/>
    <w:rsid w:val="00B86E0B"/>
    <w:rPr>
      <w:b/>
      <w:bCs/>
    </w:rPr>
  </w:style>
  <w:style w:type="character" w:styleId="PageNumber">
    <w:name w:val="page number"/>
    <w:basedOn w:val="DefaultParagraphFont"/>
    <w:rsid w:val="00D12647"/>
  </w:style>
  <w:style w:type="paragraph" w:customStyle="1" w:styleId="CharChar1Rakstz">
    <w:name w:val="Char Char1 Rakstz."/>
    <w:basedOn w:val="Normal"/>
    <w:rsid w:val="00A237C3"/>
    <w:pPr>
      <w:spacing w:after="160" w:line="240" w:lineRule="exact"/>
    </w:pPr>
    <w:rPr>
      <w:rFonts w:ascii="Tahoma" w:hAnsi="Tahoma"/>
      <w:sz w:val="20"/>
      <w:szCs w:val="20"/>
      <w:lang w:eastAsia="en-US" w:bidi="ar-SA"/>
    </w:rPr>
  </w:style>
  <w:style w:type="paragraph" w:styleId="BalloonText">
    <w:name w:val="Balloon Text"/>
    <w:basedOn w:val="Normal"/>
    <w:semiHidden/>
    <w:rsid w:val="00EA2F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A4EF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F41AB"/>
    <w:rPr>
      <w:color w:val="808080"/>
    </w:rPr>
  </w:style>
  <w:style w:type="character" w:customStyle="1" w:styleId="Style3">
    <w:name w:val="Style3"/>
    <w:basedOn w:val="DefaultParagraphFont"/>
    <w:uiPriority w:val="1"/>
    <w:rsid w:val="00EF41AB"/>
    <w:rPr>
      <w:rFonts w:ascii="Arial" w:hAnsi="Arial"/>
      <w:sz w:val="20"/>
    </w:rPr>
  </w:style>
  <w:style w:type="character" w:styleId="Hyperlink">
    <w:name w:val="Hyperlink"/>
    <w:rsid w:val="00FD334A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650E03"/>
    <w:rPr>
      <w:sz w:val="24"/>
      <w:szCs w:val="24"/>
      <w:lang w:val="en-US" w:bidi="ar-Q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0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aa@caa.gov.lv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igars\My%20Documents\EDGARAM\ISM-O-1\APP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78BD9-9ABD-41AC-85B7-DCF1E01F2AFE}"/>
      </w:docPartPr>
      <w:docPartBody>
        <w:p w:rsidR="005B4AF4" w:rsidRDefault="00610A56">
          <w:r w:rsidRPr="00EB224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950"/>
    <w:rsid w:val="002B0950"/>
    <w:rsid w:val="005B4AF4"/>
    <w:rsid w:val="00610A56"/>
    <w:rsid w:val="006F3150"/>
    <w:rsid w:val="00C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0A56"/>
    <w:rPr>
      <w:color w:val="808080"/>
    </w:rPr>
  </w:style>
  <w:style w:type="paragraph" w:customStyle="1" w:styleId="5F94304F5D834C31A4066B83F5221A10">
    <w:name w:val="5F94304F5D834C31A4066B83F5221A10"/>
    <w:rsid w:val="002B0950"/>
  </w:style>
  <w:style w:type="paragraph" w:customStyle="1" w:styleId="EED271B6C2594EE695A4E88EF5A4922D">
    <w:name w:val="EED271B6C2594EE695A4E88EF5A4922D"/>
    <w:rsid w:val="002B0950"/>
  </w:style>
  <w:style w:type="paragraph" w:customStyle="1" w:styleId="A946080292344394A8429343680BC69C">
    <w:name w:val="A946080292344394A8429343680BC69C"/>
    <w:rsid w:val="002B0950"/>
  </w:style>
  <w:style w:type="paragraph" w:customStyle="1" w:styleId="495E1AF252F64BFBBAB5AE699672C209">
    <w:name w:val="495E1AF252F64BFBBAB5AE699672C209"/>
    <w:rsid w:val="002B0950"/>
  </w:style>
  <w:style w:type="paragraph" w:customStyle="1" w:styleId="99900E64A6EB41FAA5ED26F6E043434E">
    <w:name w:val="99900E64A6EB41FAA5ED26F6E043434E"/>
    <w:rsid w:val="002B0950"/>
  </w:style>
  <w:style w:type="paragraph" w:customStyle="1" w:styleId="3FA53E120A1E4B00B9CB29B8A4E25DC4">
    <w:name w:val="3FA53E120A1E4B00B9CB29B8A4E25DC4"/>
    <w:rsid w:val="002B0950"/>
  </w:style>
  <w:style w:type="paragraph" w:customStyle="1" w:styleId="45AC0F19A90245A6948502AE6755F13F">
    <w:name w:val="45AC0F19A90245A6948502AE6755F13F"/>
    <w:rsid w:val="002B0950"/>
  </w:style>
  <w:style w:type="paragraph" w:customStyle="1" w:styleId="046F8AA3D4B54397B743792964E99BB0">
    <w:name w:val="046F8AA3D4B54397B743792964E99BB0"/>
    <w:rsid w:val="002B0950"/>
  </w:style>
  <w:style w:type="paragraph" w:customStyle="1" w:styleId="F7B310E26953415DA96F6EAFC22BB65A">
    <w:name w:val="F7B310E26953415DA96F6EAFC22BB65A"/>
    <w:rsid w:val="002B0950"/>
  </w:style>
  <w:style w:type="paragraph" w:customStyle="1" w:styleId="CC8A18D35CDA4C98B1370B16482148A4">
    <w:name w:val="CC8A18D35CDA4C98B1370B16482148A4"/>
    <w:rsid w:val="002B0950"/>
  </w:style>
  <w:style w:type="paragraph" w:customStyle="1" w:styleId="3A8F549284BE45E58197BA3DB2AF0A91">
    <w:name w:val="3A8F549284BE45E58197BA3DB2AF0A91"/>
    <w:rsid w:val="00CF5671"/>
  </w:style>
  <w:style w:type="paragraph" w:customStyle="1" w:styleId="1800105EFAC64198B3C01E2C4ADCE25D">
    <w:name w:val="1800105EFAC64198B3C01E2C4ADCE25D"/>
    <w:rsid w:val="00610A5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0A56"/>
    <w:rPr>
      <w:color w:val="808080"/>
    </w:rPr>
  </w:style>
  <w:style w:type="paragraph" w:customStyle="1" w:styleId="5F94304F5D834C31A4066B83F5221A10">
    <w:name w:val="5F94304F5D834C31A4066B83F5221A10"/>
    <w:rsid w:val="002B0950"/>
  </w:style>
  <w:style w:type="paragraph" w:customStyle="1" w:styleId="EED271B6C2594EE695A4E88EF5A4922D">
    <w:name w:val="EED271B6C2594EE695A4E88EF5A4922D"/>
    <w:rsid w:val="002B0950"/>
  </w:style>
  <w:style w:type="paragraph" w:customStyle="1" w:styleId="A946080292344394A8429343680BC69C">
    <w:name w:val="A946080292344394A8429343680BC69C"/>
    <w:rsid w:val="002B0950"/>
  </w:style>
  <w:style w:type="paragraph" w:customStyle="1" w:styleId="495E1AF252F64BFBBAB5AE699672C209">
    <w:name w:val="495E1AF252F64BFBBAB5AE699672C209"/>
    <w:rsid w:val="002B0950"/>
  </w:style>
  <w:style w:type="paragraph" w:customStyle="1" w:styleId="99900E64A6EB41FAA5ED26F6E043434E">
    <w:name w:val="99900E64A6EB41FAA5ED26F6E043434E"/>
    <w:rsid w:val="002B0950"/>
  </w:style>
  <w:style w:type="paragraph" w:customStyle="1" w:styleId="3FA53E120A1E4B00B9CB29B8A4E25DC4">
    <w:name w:val="3FA53E120A1E4B00B9CB29B8A4E25DC4"/>
    <w:rsid w:val="002B0950"/>
  </w:style>
  <w:style w:type="paragraph" w:customStyle="1" w:styleId="45AC0F19A90245A6948502AE6755F13F">
    <w:name w:val="45AC0F19A90245A6948502AE6755F13F"/>
    <w:rsid w:val="002B0950"/>
  </w:style>
  <w:style w:type="paragraph" w:customStyle="1" w:styleId="046F8AA3D4B54397B743792964E99BB0">
    <w:name w:val="046F8AA3D4B54397B743792964E99BB0"/>
    <w:rsid w:val="002B0950"/>
  </w:style>
  <w:style w:type="paragraph" w:customStyle="1" w:styleId="F7B310E26953415DA96F6EAFC22BB65A">
    <w:name w:val="F7B310E26953415DA96F6EAFC22BB65A"/>
    <w:rsid w:val="002B0950"/>
  </w:style>
  <w:style w:type="paragraph" w:customStyle="1" w:styleId="CC8A18D35CDA4C98B1370B16482148A4">
    <w:name w:val="CC8A18D35CDA4C98B1370B16482148A4"/>
    <w:rsid w:val="002B0950"/>
  </w:style>
  <w:style w:type="paragraph" w:customStyle="1" w:styleId="3A8F549284BE45E58197BA3DB2AF0A91">
    <w:name w:val="3A8F549284BE45E58197BA3DB2AF0A91"/>
    <w:rsid w:val="00CF5671"/>
  </w:style>
  <w:style w:type="paragraph" w:customStyle="1" w:styleId="1800105EFAC64198B3C01E2C4ADCE25D">
    <w:name w:val="1800105EFAC64198B3C01E2C4ADCE25D"/>
    <w:rsid w:val="00610A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3FC54-48B8-47A8-9399-431781A6A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 Template</Template>
  <TotalTime>444</TotalTime>
  <Pages>2</Pages>
  <Words>702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CAA Of Latvia</Company>
  <LinksUpToDate>false</LinksUpToDate>
  <CharactersWithSpaces>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Your User Name</dc:creator>
  <cp:lastModifiedBy>Valdis Ieviņš/caa/lv</cp:lastModifiedBy>
  <cp:revision>24</cp:revision>
  <cp:lastPrinted>1900-12-31T22:00:00Z</cp:lastPrinted>
  <dcterms:created xsi:type="dcterms:W3CDTF">2013-12-27T12:53:00Z</dcterms:created>
  <dcterms:modified xsi:type="dcterms:W3CDTF">2017-01-13T07:21:00Z</dcterms:modified>
</cp:coreProperties>
</file>